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5C" w:rsidRDefault="000B295C" w:rsidP="000B295C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0B295C" w:rsidRDefault="000B295C" w:rsidP="000B295C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0B295C" w:rsidRPr="00AC24CE" w:rsidRDefault="000B295C" w:rsidP="000B295C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0B295C" w:rsidTr="00A4452F">
        <w:trPr>
          <w:trHeight w:val="1812"/>
        </w:trPr>
        <w:tc>
          <w:tcPr>
            <w:tcW w:w="4830" w:type="dxa"/>
          </w:tcPr>
          <w:bookmarkEnd w:id="0"/>
          <w:p w:rsidR="000B295C" w:rsidRPr="002379F6" w:rsidRDefault="000B295C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0B295C" w:rsidRPr="002379F6" w:rsidRDefault="000B295C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Приказ № 259  от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0B295C" w:rsidRPr="002379F6" w:rsidRDefault="000B295C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A91184" w:rsidRDefault="00A91184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B295C" w:rsidRPr="00ED2095" w:rsidRDefault="000B295C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D63843" w:rsidRPr="000B295C" w:rsidRDefault="00D63843" w:rsidP="00CB410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95C">
        <w:rPr>
          <w:rFonts w:ascii="Times New Roman" w:hAnsi="Times New Roman" w:cs="Times New Roman"/>
          <w:b/>
          <w:bCs/>
          <w:sz w:val="28"/>
          <w:szCs w:val="28"/>
        </w:rPr>
        <w:t>Порядок освоения учебных предметов, курсов, дисциплин, модулей, не входящих в о</w:t>
      </w:r>
      <w:r w:rsidR="000B295C" w:rsidRPr="000B295C">
        <w:rPr>
          <w:rFonts w:ascii="Times New Roman" w:hAnsi="Times New Roman" w:cs="Times New Roman"/>
          <w:b/>
          <w:bCs/>
          <w:sz w:val="28"/>
          <w:szCs w:val="28"/>
        </w:rPr>
        <w:t>сваиваемую образовательную прогр</w:t>
      </w:r>
      <w:r w:rsidRPr="000B295C">
        <w:rPr>
          <w:rFonts w:ascii="Times New Roman" w:hAnsi="Times New Roman" w:cs="Times New Roman"/>
          <w:b/>
          <w:bCs/>
          <w:sz w:val="28"/>
          <w:szCs w:val="28"/>
        </w:rPr>
        <w:t>амму</w:t>
      </w:r>
      <w:r w:rsidR="000B295C" w:rsidRPr="000B295C">
        <w:rPr>
          <w:rFonts w:ascii="Times New Roman" w:hAnsi="Times New Roman" w:cs="Times New Roman"/>
          <w:b/>
          <w:bCs/>
          <w:sz w:val="28"/>
          <w:szCs w:val="28"/>
        </w:rPr>
        <w:t xml:space="preserve"> в МБОУ «Школа № 65»</w:t>
      </w:r>
    </w:p>
    <w:p w:rsidR="00D63843" w:rsidRPr="00ED2095" w:rsidRDefault="00D63843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5C" w:rsidRDefault="000B295C" w:rsidP="00CB410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1.1. Положение о порядке освоения учебных предметов, курсов, дисциплин, модулей, не входящих в осваиваемую образовательную программу</w:t>
      </w:r>
      <w:r w:rsidR="000B295C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1" w:name="_GoBack"/>
      <w:bookmarkEnd w:id="1"/>
      <w:r w:rsidR="000B295C">
        <w:rPr>
          <w:rFonts w:ascii="Times New Roman" w:hAnsi="Times New Roman" w:cs="Times New Roman"/>
          <w:sz w:val="24"/>
          <w:szCs w:val="24"/>
        </w:rPr>
        <w:t>МБОУ «Школа № 65»</w:t>
      </w:r>
      <w:r w:rsidRPr="00ED2095"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r w:rsidR="001633F1">
        <w:rPr>
          <w:rFonts w:ascii="Times New Roman" w:hAnsi="Times New Roman" w:cs="Times New Roman"/>
          <w:sz w:val="24"/>
          <w:szCs w:val="24"/>
        </w:rPr>
        <w:t>, далее - ОО</w:t>
      </w:r>
      <w:r w:rsidRPr="00ED2095">
        <w:rPr>
          <w:rFonts w:ascii="Times New Roman" w:hAnsi="Times New Roman" w:cs="Times New Roman"/>
          <w:sz w:val="24"/>
          <w:szCs w:val="24"/>
        </w:rPr>
        <w:t>), регламентирует освоение обучающимися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учебных предметов, курсов, дисциплин, модулей, не входящих в осваиваемую образовательную программу в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1.2. При принятии Положения, в соответствии с ч. 3 ст. 30 </w:t>
      </w:r>
      <w:r w:rsidR="00BA74C2" w:rsidRPr="00ED209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D2095">
        <w:rPr>
          <w:rFonts w:ascii="Times New Roman" w:hAnsi="Times New Roman" w:cs="Times New Roman"/>
          <w:sz w:val="24"/>
          <w:szCs w:val="24"/>
        </w:rPr>
        <w:t xml:space="preserve"> 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ED209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учитывается мнение обучающихся, родителей (законных представителей) несовершеннолетних обучающихся.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2. Цели и задачи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2.1. В соответствии с ст. 75 </w:t>
      </w:r>
      <w:r w:rsidR="00BA74C2" w:rsidRPr="00ED209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D2095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дополнительное образование детей и взрослых направлено на: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2.1.1.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2.1.2.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 Дополнительное образование детей обеспечивает: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2.2.1. их адаптацию к жизни в обществе, профессиональную ориентацию;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2.2.2. выявление и поддержку детей, проявивших выдающиеся способности.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3. Порядок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3.1. В соответствии с пунктом 6 части 1 статьи 34 Федерального закона от 29.12.2012 № 273-ФЗ «Об образовании в Российской Федерации»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, </w:t>
      </w:r>
      <w:r w:rsidRPr="00ED2095">
        <w:rPr>
          <w:rFonts w:ascii="Times New Roman" w:hAnsi="Times New Roman" w:cs="Times New Roman"/>
          <w:sz w:val="24"/>
          <w:szCs w:val="24"/>
        </w:rPr>
        <w:t>обучающиеся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имеют право на освоение любых других учебных предметов, курсов, дисциплин, модулей, преподаваемых в ОО по дополнительным общеобразовательным программам (дополнительным общеразвивающим программам) в установленном ею порядке.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3.2. При освоении других учебных предметов, курсов, дисциплин, модулей обучающиеся могут осваивать часть образовательной программы или образовательную программу в полном объеме.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3.3. Занятия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проводятся в классе, группе или индивидуально.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3.4. Дополнительные общеобразовательные программы для детей должны учитывать возрастные и индивидуальные особенности детей.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Дополнительные общеразвивающие образовательные программы, в том числе в сфере искусств, физической культуры и спорта реализуются для детей бесплатно.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lastRenderedPageBreak/>
        <w:t>3.6.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Содержание дополнительных общеразвивающих программ и сроки обучения по ним определяются образовательной программой, разработанной и утвержденной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 Другими условиями приема для обучения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3.7.1. возможность изучения других учебных предметов, курсов, дисциплин, модулей без ущерба для освоения основной общеобразовательной программы;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3.7.2. соблюдение гигиенических требований к максимальной величине недельной образовательной нагрузки.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 Основанием для зачисления на обучение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>, не входящих в осваиваемую образовательную программу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3.8.1. заявление обучающегося, согласованное с его родителями (законными представителями);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3.8.2. приказ директора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3.9. При</w:t>
      </w:r>
      <w:r w:rsidR="00182313" w:rsidRPr="00ED2095">
        <w:rPr>
          <w:rFonts w:ascii="Times New Roman" w:hAnsi="Times New Roman" w:cs="Times New Roman"/>
          <w:sz w:val="24"/>
          <w:szCs w:val="24"/>
        </w:rPr>
        <w:t>е</w:t>
      </w:r>
      <w:r w:rsidRPr="00ED2095">
        <w:rPr>
          <w:rFonts w:ascii="Times New Roman" w:hAnsi="Times New Roman" w:cs="Times New Roman"/>
          <w:sz w:val="24"/>
          <w:szCs w:val="24"/>
        </w:rPr>
        <w:t>м заявлений и зачисление производится до начала учебного года.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3.10. Текущий контроль успеваемости, промежуточная и итоговая аттестация обучающихся, осваивающих другие учебные предметы, курсы, дисциплины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модули</w:t>
      </w:r>
      <w:r w:rsidRPr="00ED2095">
        <w:rPr>
          <w:rFonts w:ascii="Times New Roman" w:hAnsi="Times New Roman" w:cs="Times New Roman"/>
          <w:sz w:val="24"/>
          <w:szCs w:val="24"/>
        </w:rPr>
        <w:t>, производятся в общем порядке.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в положение и прекращения его действия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4.1. Положение вступает в силу со дня утверждения руководителем образовательного учреждения, и действуют до его отмены.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4.2. В настоящее Положение коллегиальными органами ОО могут вноситься изменения и дополнения, вызванные изменением законодательства и появлением новых нормативно-правовых </w:t>
      </w:r>
      <w:r w:rsidR="00D32BFD" w:rsidRPr="00ED2095">
        <w:rPr>
          <w:rFonts w:ascii="Times New Roman" w:hAnsi="Times New Roman" w:cs="Times New Roman"/>
          <w:sz w:val="24"/>
          <w:szCs w:val="24"/>
        </w:rPr>
        <w:t>актов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4.3. Измененная редакция Положения вступает в силу после утверждения ее руководителем </w:t>
      </w:r>
      <w:r w:rsidR="00D9773C" w:rsidRPr="00ED2095">
        <w:rPr>
          <w:rFonts w:ascii="Times New Roman" w:hAnsi="Times New Roman" w:cs="Times New Roman"/>
          <w:sz w:val="24"/>
          <w:szCs w:val="24"/>
        </w:rPr>
        <w:t>ОО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FC3CBC" w:rsidRPr="00ED2095" w:rsidRDefault="00465EBE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4.4. Положение прекращает свое действие при реорганизации или ликвидации ОО.</w:t>
      </w:r>
    </w:p>
    <w:p w:rsidR="00A06678" w:rsidRPr="00ED2095" w:rsidRDefault="00A06678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678" w:rsidRPr="00ED2095" w:rsidSect="000B295C">
      <w:footerReference w:type="default" r:id="rId7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5C" w:rsidRDefault="000B295C" w:rsidP="000B295C">
      <w:pPr>
        <w:spacing w:after="0" w:line="240" w:lineRule="auto"/>
      </w:pPr>
      <w:r>
        <w:separator/>
      </w:r>
    </w:p>
  </w:endnote>
  <w:endnote w:type="continuationSeparator" w:id="0">
    <w:p w:rsidR="000B295C" w:rsidRDefault="000B295C" w:rsidP="000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84307"/>
      <w:docPartObj>
        <w:docPartGallery w:val="Page Numbers (Bottom of Page)"/>
        <w:docPartUnique/>
      </w:docPartObj>
    </w:sdtPr>
    <w:sdtContent>
      <w:p w:rsidR="000B295C" w:rsidRDefault="000B29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295C" w:rsidRDefault="000B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5C" w:rsidRDefault="000B295C" w:rsidP="000B295C">
      <w:pPr>
        <w:spacing w:after="0" w:line="240" w:lineRule="auto"/>
      </w:pPr>
      <w:r>
        <w:separator/>
      </w:r>
    </w:p>
  </w:footnote>
  <w:footnote w:type="continuationSeparator" w:id="0">
    <w:p w:rsidR="000B295C" w:rsidRDefault="000B295C" w:rsidP="000B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F52"/>
    <w:rsid w:val="00044D63"/>
    <w:rsid w:val="00077D6D"/>
    <w:rsid w:val="00083F84"/>
    <w:rsid w:val="000B295C"/>
    <w:rsid w:val="00101727"/>
    <w:rsid w:val="00126302"/>
    <w:rsid w:val="001619FB"/>
    <w:rsid w:val="001633F1"/>
    <w:rsid w:val="00173765"/>
    <w:rsid w:val="00182313"/>
    <w:rsid w:val="001B35EB"/>
    <w:rsid w:val="002012A5"/>
    <w:rsid w:val="002C4DCD"/>
    <w:rsid w:val="002C4E89"/>
    <w:rsid w:val="003A674D"/>
    <w:rsid w:val="003F63B3"/>
    <w:rsid w:val="00422F27"/>
    <w:rsid w:val="00465EBE"/>
    <w:rsid w:val="004705A1"/>
    <w:rsid w:val="004D5312"/>
    <w:rsid w:val="00536F37"/>
    <w:rsid w:val="005A62F3"/>
    <w:rsid w:val="005F3F52"/>
    <w:rsid w:val="005F76AC"/>
    <w:rsid w:val="00603547"/>
    <w:rsid w:val="00695A9D"/>
    <w:rsid w:val="006F456E"/>
    <w:rsid w:val="00766FC8"/>
    <w:rsid w:val="007C48D6"/>
    <w:rsid w:val="00843FBE"/>
    <w:rsid w:val="00895376"/>
    <w:rsid w:val="008A2E74"/>
    <w:rsid w:val="008F28D9"/>
    <w:rsid w:val="00946438"/>
    <w:rsid w:val="009D0BA4"/>
    <w:rsid w:val="009F67E9"/>
    <w:rsid w:val="00A06678"/>
    <w:rsid w:val="00A41BE9"/>
    <w:rsid w:val="00A91184"/>
    <w:rsid w:val="00AB01A4"/>
    <w:rsid w:val="00AB0948"/>
    <w:rsid w:val="00AC38B8"/>
    <w:rsid w:val="00B6596E"/>
    <w:rsid w:val="00BA74C2"/>
    <w:rsid w:val="00C30827"/>
    <w:rsid w:val="00CA68C7"/>
    <w:rsid w:val="00CB4105"/>
    <w:rsid w:val="00CD2DDE"/>
    <w:rsid w:val="00CD3A45"/>
    <w:rsid w:val="00D1140F"/>
    <w:rsid w:val="00D220E6"/>
    <w:rsid w:val="00D32BFD"/>
    <w:rsid w:val="00D63843"/>
    <w:rsid w:val="00D9773C"/>
    <w:rsid w:val="00DC05EF"/>
    <w:rsid w:val="00DE622D"/>
    <w:rsid w:val="00E07002"/>
    <w:rsid w:val="00E238C9"/>
    <w:rsid w:val="00E60294"/>
    <w:rsid w:val="00E91A58"/>
    <w:rsid w:val="00EC3D26"/>
    <w:rsid w:val="00ED2095"/>
    <w:rsid w:val="00ED52E2"/>
    <w:rsid w:val="00F4067A"/>
    <w:rsid w:val="00FC3CBC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CFC9D"/>
  <w15:docId w15:val="{7CAEF2EF-055E-4949-9DC2-26D8403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45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locked/>
    <w:rsid w:val="0016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FB"/>
    <w:rPr>
      <w:rFonts w:ascii="Segoe UI" w:hAnsi="Segoe UI" w:cs="Segoe UI"/>
      <w:kern w:val="2"/>
      <w:sz w:val="18"/>
      <w:szCs w:val="18"/>
    </w:rPr>
  </w:style>
  <w:style w:type="table" w:styleId="aa">
    <w:name w:val="Table Grid"/>
    <w:basedOn w:val="a1"/>
    <w:uiPriority w:val="39"/>
    <w:locked/>
    <w:rsid w:val="000B29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B295C"/>
    <w:rPr>
      <w:rFonts w:ascii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B295C"/>
    <w:pPr>
      <w:widowControl w:val="0"/>
      <w:spacing w:after="8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locked/>
    <w:rsid w:val="000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95C"/>
    <w:rPr>
      <w:rFonts w:cs="Calibri"/>
      <w:kern w:val="2"/>
    </w:rPr>
  </w:style>
  <w:style w:type="paragraph" w:styleId="ad">
    <w:name w:val="footer"/>
    <w:basedOn w:val="a"/>
    <w:link w:val="ae"/>
    <w:uiPriority w:val="99"/>
    <w:unhideWhenUsed/>
    <w:locked/>
    <w:rsid w:val="000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95C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Admin</cp:lastModifiedBy>
  <cp:revision>14</cp:revision>
  <cp:lastPrinted>2024-02-03T11:21:00Z</cp:lastPrinted>
  <dcterms:created xsi:type="dcterms:W3CDTF">2023-06-09T12:20:00Z</dcterms:created>
  <dcterms:modified xsi:type="dcterms:W3CDTF">2024-02-03T11:21:00Z</dcterms:modified>
</cp:coreProperties>
</file>