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76DA" w14:textId="181A693A" w:rsidR="004054F9" w:rsidRDefault="004054F9">
      <w:pPr>
        <w:spacing w:line="1" w:lineRule="exact"/>
      </w:pPr>
    </w:p>
    <w:p w14:paraId="65C38634" w14:textId="77777777" w:rsidR="00D11A27" w:rsidRDefault="00D11A27">
      <w:pPr>
        <w:pStyle w:val="11"/>
        <w:keepNext/>
        <w:keepLines/>
      </w:pPr>
      <w:bookmarkStart w:id="0" w:name="bookmark0"/>
    </w:p>
    <w:p w14:paraId="42353F43" w14:textId="77777777" w:rsidR="00D11A27" w:rsidRDefault="00D11A27">
      <w:pPr>
        <w:pStyle w:val="11"/>
        <w:keepNext/>
        <w:keepLines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649"/>
      </w:tblGrid>
      <w:tr w:rsidR="00D11A27" w:rsidRPr="0067467C" w14:paraId="517B3D90" w14:textId="77777777" w:rsidTr="00467CE2">
        <w:tc>
          <w:tcPr>
            <w:tcW w:w="4856" w:type="dxa"/>
          </w:tcPr>
          <w:p w14:paraId="6C1FA0C7" w14:textId="539BF2E1" w:rsidR="00D11A27" w:rsidRPr="0067467C" w:rsidRDefault="00D11A27" w:rsidP="0046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>Рассмотрен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467EDED" w14:textId="77777777" w:rsidR="00D11A27" w:rsidRPr="0067467C" w:rsidRDefault="00D11A27" w:rsidP="0046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14:paraId="721F6BD8" w14:textId="77777777" w:rsidR="00D11A27" w:rsidRPr="0067467C" w:rsidRDefault="00D11A27" w:rsidP="0046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 xml:space="preserve">МБОУ «Школа № 65» </w:t>
            </w:r>
          </w:p>
          <w:p w14:paraId="3A793A00" w14:textId="77777777" w:rsidR="00D11A27" w:rsidRPr="0067467C" w:rsidRDefault="00D11A27" w:rsidP="00467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>Протокол № 1 от 29.08.2024 г.</w:t>
            </w:r>
          </w:p>
        </w:tc>
        <w:tc>
          <w:tcPr>
            <w:tcW w:w="4856" w:type="dxa"/>
          </w:tcPr>
          <w:p w14:paraId="57B2E7A4" w14:textId="77777777" w:rsidR="00D11A27" w:rsidRPr="0067467C" w:rsidRDefault="00D11A27" w:rsidP="00467C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 </w:t>
            </w:r>
          </w:p>
          <w:p w14:paraId="056D7006" w14:textId="77777777" w:rsidR="00D11A27" w:rsidRPr="0067467C" w:rsidRDefault="00D11A27" w:rsidP="00467C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>Директор МБОУ «Школа № 65» ____________М.В. Бут</w:t>
            </w:r>
          </w:p>
          <w:p w14:paraId="526F49CE" w14:textId="77777777" w:rsidR="00D11A27" w:rsidRPr="0067467C" w:rsidRDefault="00D11A27" w:rsidP="00467CE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67C">
              <w:rPr>
                <w:rFonts w:ascii="Times New Roman" w:hAnsi="Times New Roman" w:cs="Times New Roman"/>
                <w:sz w:val="28"/>
                <w:szCs w:val="28"/>
              </w:rPr>
              <w:t>Приказ № 261 от 29.08.2024г.</w:t>
            </w:r>
          </w:p>
          <w:p w14:paraId="126F4373" w14:textId="77777777" w:rsidR="00D11A27" w:rsidRPr="0067467C" w:rsidRDefault="00D11A27" w:rsidP="00467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FF58C49" w14:textId="77777777" w:rsidR="00D11A27" w:rsidRPr="00DA4E9B" w:rsidRDefault="00D11A27" w:rsidP="00D11A27">
      <w:pPr>
        <w:rPr>
          <w:sz w:val="28"/>
          <w:szCs w:val="28"/>
        </w:rPr>
      </w:pPr>
    </w:p>
    <w:p w14:paraId="0A13B798" w14:textId="77777777" w:rsidR="00D11A27" w:rsidRDefault="00D11A27" w:rsidP="00D11A27"/>
    <w:p w14:paraId="23DEA946" w14:textId="77777777" w:rsidR="00D11A27" w:rsidRDefault="00D11A27">
      <w:pPr>
        <w:pStyle w:val="11"/>
        <w:keepNext/>
        <w:keepLines/>
      </w:pPr>
    </w:p>
    <w:p w14:paraId="0A6FF322" w14:textId="77777777" w:rsidR="00D11A27" w:rsidRDefault="00D11A27">
      <w:pPr>
        <w:pStyle w:val="11"/>
        <w:keepNext/>
        <w:keepLines/>
      </w:pPr>
    </w:p>
    <w:p w14:paraId="3B68314C" w14:textId="77777777" w:rsidR="00D11A27" w:rsidRDefault="00D11A27">
      <w:pPr>
        <w:pStyle w:val="11"/>
        <w:keepNext/>
        <w:keepLines/>
      </w:pPr>
    </w:p>
    <w:p w14:paraId="530586A5" w14:textId="77777777" w:rsidR="00D11A27" w:rsidRDefault="00D11A27">
      <w:pPr>
        <w:pStyle w:val="11"/>
        <w:keepNext/>
        <w:keepLines/>
      </w:pPr>
    </w:p>
    <w:p w14:paraId="4AB072C4" w14:textId="77777777" w:rsidR="00D11A27" w:rsidRDefault="00D11A27">
      <w:pPr>
        <w:pStyle w:val="11"/>
        <w:keepNext/>
        <w:keepLines/>
      </w:pPr>
    </w:p>
    <w:p w14:paraId="6298A02F" w14:textId="160B4DB2" w:rsidR="004054F9" w:rsidRDefault="00460C39">
      <w:pPr>
        <w:pStyle w:val="11"/>
        <w:keepNext/>
        <w:keepLines/>
        <w:sectPr w:rsidR="004054F9">
          <w:pgSz w:w="11900" w:h="16840"/>
          <w:pgMar w:top="928" w:right="1011" w:bottom="928" w:left="1615" w:header="0" w:footer="3" w:gutter="0"/>
          <w:cols w:space="720"/>
          <w:noEndnote/>
          <w:docGrid w:linePitch="360"/>
        </w:sectPr>
      </w:pPr>
      <w:r>
        <w:t>Положение</w:t>
      </w:r>
      <w:r>
        <w:br/>
        <w:t>«Система оценивания достижений</w:t>
      </w:r>
      <w:r>
        <w:br/>
        <w:t>обучающихся по АООП»</w:t>
      </w:r>
      <w:bookmarkEnd w:id="0"/>
    </w:p>
    <w:p w14:paraId="14461C12" w14:textId="77777777" w:rsidR="004054F9" w:rsidRDefault="00460C39">
      <w:pPr>
        <w:pStyle w:val="20"/>
        <w:keepNext/>
        <w:keepLines/>
        <w:spacing w:after="400" w:line="240" w:lineRule="auto"/>
        <w:jc w:val="center"/>
      </w:pPr>
      <w:bookmarkStart w:id="1" w:name="bookmark2"/>
      <w:r>
        <w:lastRenderedPageBreak/>
        <w:t>Пояснительная записка</w:t>
      </w:r>
      <w:bookmarkEnd w:id="1"/>
    </w:p>
    <w:p w14:paraId="60AF8EB7" w14:textId="77777777" w:rsidR="004054F9" w:rsidRDefault="00460C39">
      <w:pPr>
        <w:pStyle w:val="1"/>
        <w:ind w:firstLine="740"/>
        <w:jc w:val="both"/>
      </w:pPr>
      <w:r>
        <w:rPr>
          <w:sz w:val="22"/>
          <w:szCs w:val="22"/>
        </w:rPr>
        <w:t xml:space="preserve">Положение «Система оценивания достижения обучающихся по АООП» </w:t>
      </w:r>
      <w:r>
        <w:t>направлено на то, чтобы сделать оценку учебной деятельности учащихся по адаптированным основным образовательным программам более содержательной, объективной и дифференцированной, на формирование</w:t>
      </w:r>
      <w:r>
        <w:t xml:space="preserve"> самостоятельных, инициативных и ответственных личностей.</w:t>
      </w:r>
    </w:p>
    <w:p w14:paraId="4A02FAD1" w14:textId="77777777" w:rsidR="004054F9" w:rsidRDefault="00460C39">
      <w:pPr>
        <w:pStyle w:val="1"/>
        <w:ind w:firstLine="740"/>
        <w:jc w:val="both"/>
      </w:pPr>
      <w:r>
        <w:t>Основными направлениями и целями оценочной деятельности в соответствии с требованиями ФГОС обучающихся с ОВЗ являются оценка образовательных достижений обучающихся.</w:t>
      </w:r>
    </w:p>
    <w:p w14:paraId="6F5CF2D3" w14:textId="77777777" w:rsidR="004054F9" w:rsidRDefault="00460C39">
      <w:pPr>
        <w:pStyle w:val="1"/>
        <w:ind w:firstLine="740"/>
        <w:jc w:val="both"/>
      </w:pPr>
      <w:r>
        <w:t>Оценка результатов освоения обуча</w:t>
      </w:r>
      <w:r>
        <w:t>ющимися с ОВЗ АООП (кроме программы коррекционной работы) осуществляется в соответствии с требованиями ФГОС.</w:t>
      </w:r>
    </w:p>
    <w:p w14:paraId="5BDC6CC1" w14:textId="77777777" w:rsidR="004054F9" w:rsidRDefault="00460C39">
      <w:pPr>
        <w:pStyle w:val="1"/>
        <w:ind w:firstLine="740"/>
        <w:jc w:val="both"/>
      </w:pPr>
      <w:r>
        <w:t>Предметом оценки являются достижения (подготовка) обучающихся как отражение степени достижения планируемых результатов освоения АООП, т.е. результа</w:t>
      </w:r>
      <w:r>
        <w:t>ты образования как итогов освоения содержания АООП.</w:t>
      </w:r>
    </w:p>
    <w:p w14:paraId="32451BBB" w14:textId="77777777" w:rsidR="004054F9" w:rsidRDefault="00460C39">
      <w:pPr>
        <w:pStyle w:val="1"/>
        <w:ind w:firstLine="740"/>
        <w:jc w:val="both"/>
      </w:pPr>
      <w:r>
        <w:t>Оценивать достижения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</w:t>
      </w:r>
      <w:r>
        <w:t>ования и стандартизация планируемых результатов образования в более короткие промежутки времени объективно невозможна.</w:t>
      </w:r>
    </w:p>
    <w:p w14:paraId="204592D4" w14:textId="77777777" w:rsidR="004054F9" w:rsidRDefault="00460C39">
      <w:pPr>
        <w:pStyle w:val="1"/>
        <w:ind w:firstLine="740"/>
        <w:jc w:val="both"/>
      </w:pPr>
      <w:r>
        <w:t xml:space="preserve">Система оценки достижения обучающимися с ОВЗ планируемых результатов освоения АООП призвана решить следующие </w:t>
      </w:r>
      <w:r>
        <w:rPr>
          <w:b/>
          <w:bCs/>
        </w:rPr>
        <w:t>задачи:</w:t>
      </w:r>
    </w:p>
    <w:p w14:paraId="281E83D8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20" w:hanging="340"/>
        <w:jc w:val="both"/>
      </w:pPr>
      <w:r>
        <w:t xml:space="preserve">закреплять </w:t>
      </w:r>
      <w:r>
        <w:t>основные направления и цели оценочной деятельности,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14:paraId="35B4AB1E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20" w:hanging="340"/>
        <w:jc w:val="both"/>
      </w:pPr>
      <w:r>
        <w:t>ориентировать образовательный пр</w:t>
      </w:r>
      <w:r>
        <w:t>оцесс на духовно-нравственное развитие и воспитание обучающихся, достижение планируемых результатов освоения содержания учебных предметов и формирование универсальных учебных действий;</w:t>
      </w:r>
    </w:p>
    <w:p w14:paraId="6F1579D5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20" w:hanging="340"/>
        <w:jc w:val="both"/>
      </w:pPr>
      <w:r>
        <w:t>обеспечивать комплексный подход к оценке результатов освоения адаптиров</w:t>
      </w:r>
      <w:r>
        <w:t>анной основной образовательной программы начального общего образования, позволяющий вести оценку предметных, метапредметных и личностных результатов;</w:t>
      </w:r>
    </w:p>
    <w:p w14:paraId="25EFDBB6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r>
        <w:t>предусматривать оценку достижений обучающихся и оценку эффективности деятельности образовательного учрежде</w:t>
      </w:r>
      <w:r>
        <w:t>ния;</w:t>
      </w:r>
    </w:p>
    <w:p w14:paraId="7DCCAE5A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r>
        <w:t>позволять осуществлять оценку динамики учебных достижений обучающихся и развития жизненной компетенции.</w:t>
      </w:r>
    </w:p>
    <w:p w14:paraId="3049BFB6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r>
        <w:t>формирование самостоятельности младших школьников как основы учебной деятельности (основы умения учиться)</w:t>
      </w:r>
    </w:p>
    <w:p w14:paraId="184C7D44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r>
        <w:t>создание оптимальных педагогических услов</w:t>
      </w:r>
      <w:r>
        <w:t xml:space="preserve">ий для формирования основ учебной </w:t>
      </w:r>
      <w:r>
        <w:lastRenderedPageBreak/>
        <w:t>самостоятельности школьников</w:t>
      </w:r>
    </w:p>
    <w:p w14:paraId="496E4C81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firstLine="380"/>
        <w:jc w:val="both"/>
      </w:pPr>
      <w:r>
        <w:t>сохранение эмоционального и физического здоровья ребенка</w:t>
      </w:r>
    </w:p>
    <w:p w14:paraId="2779D08C" w14:textId="77777777" w:rsidR="004054F9" w:rsidRDefault="00460C39">
      <w:pPr>
        <w:pStyle w:val="1"/>
        <w:numPr>
          <w:ilvl w:val="0"/>
          <w:numId w:val="1"/>
        </w:numPr>
        <w:tabs>
          <w:tab w:val="left" w:pos="730"/>
        </w:tabs>
        <w:ind w:left="740" w:hanging="360"/>
        <w:jc w:val="both"/>
      </w:pPr>
      <w:r>
        <w:t>более эффективное отслеживание сформированности универсальных учебных действий</w:t>
      </w:r>
    </w:p>
    <w:p w14:paraId="074262FB" w14:textId="77777777" w:rsidR="004054F9" w:rsidRDefault="00460C39">
      <w:pPr>
        <w:pStyle w:val="1"/>
        <w:spacing w:after="400"/>
        <w:ind w:firstLine="560"/>
        <w:jc w:val="both"/>
      </w:pPr>
      <w:r>
        <w:t xml:space="preserve">Школа средствами обучения должна вырастить в </w:t>
      </w:r>
      <w:r>
        <w:t>школьниках учебную самостоятельность как умение расширять свои знания, умения и способности по собственной инициативе. Проблему учебной самостоятельности нельзя рассматривать только в контексте всех ступеней образования. Это проблема всей школы. От того, к</w:t>
      </w:r>
      <w:r>
        <w:t>ак будут заложены основы этой самостоятельности в младшем школьном возрасте, зависит выполнение задачи в целом на последующих этапах образования.</w:t>
      </w:r>
    </w:p>
    <w:p w14:paraId="18DBDBAD" w14:textId="77777777" w:rsidR="004054F9" w:rsidRDefault="00460C39">
      <w:pPr>
        <w:pStyle w:val="a5"/>
        <w:ind w:left="1238"/>
      </w:pPr>
      <w:r>
        <w:t>Ключевые образовательные задачи основных этапов школьного обучения</w:t>
      </w:r>
    </w:p>
    <w:p w14:paraId="458740EE" w14:textId="77777777" w:rsidR="004054F9" w:rsidRDefault="00460C39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84A0E65" wp14:editId="6C170664">
            <wp:extent cx="6559550" cy="1706880"/>
            <wp:effectExtent l="0" t="0" r="0" b="0"/>
            <wp:docPr id="3" name="Picut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55955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2D66E" w14:textId="77777777" w:rsidR="004054F9" w:rsidRDefault="004054F9">
      <w:pPr>
        <w:spacing w:after="679" w:line="1" w:lineRule="exact"/>
      </w:pPr>
    </w:p>
    <w:p w14:paraId="63793059" w14:textId="77777777" w:rsidR="004054F9" w:rsidRDefault="00460C39">
      <w:pPr>
        <w:pStyle w:val="1"/>
        <w:ind w:firstLine="560"/>
        <w:jc w:val="both"/>
      </w:pPr>
      <w:r>
        <w:t>Система оценки достижения обучающимися с</w:t>
      </w:r>
      <w:r>
        <w:t xml:space="preserve"> ОВЗ планируемых результатов освоения АООП предполагает комплексный подход к оценке результатов образования, позволяющий вести оценку достижения обучающимися всех трех групп результатов образования: личностных, метапредметных и предметных.</w:t>
      </w:r>
    </w:p>
    <w:p w14:paraId="3B409FDF" w14:textId="77777777" w:rsidR="004054F9" w:rsidRDefault="00460C39">
      <w:pPr>
        <w:pStyle w:val="1"/>
        <w:ind w:firstLine="560"/>
        <w:jc w:val="both"/>
      </w:pPr>
      <w:r>
        <w:t>Личностные резул</w:t>
      </w:r>
      <w:r>
        <w:t>ьтаты включают овладение обучающимися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14:paraId="39420A2D" w14:textId="77777777" w:rsidR="004054F9" w:rsidRDefault="00460C39">
      <w:pPr>
        <w:pStyle w:val="1"/>
        <w:ind w:firstLine="580"/>
        <w:jc w:val="both"/>
      </w:pPr>
      <w:r>
        <w:t>Метапредметные результаты включают освоенные обучающ</w:t>
      </w:r>
      <w:r>
        <w:t>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</w:t>
      </w:r>
      <w:r>
        <w:t xml:space="preserve"> готовность к овладению в дальнейшем АООП основного общего образования.</w:t>
      </w:r>
    </w:p>
    <w:p w14:paraId="358D23DC" w14:textId="77777777" w:rsidR="004054F9" w:rsidRDefault="00460C39">
      <w:pPr>
        <w:pStyle w:val="1"/>
        <w:ind w:firstLine="580"/>
        <w:jc w:val="both"/>
      </w:pPr>
      <w:r>
        <w:t>Оценка метапредметных результатов предполагает оценку продвижения обучающегося в овладении регулятивными, коммуникативными и познавательными универсальными учебными действиями, т.е. та</w:t>
      </w:r>
      <w:r>
        <w:t xml:space="preserve">ких умственных действий обучающихся, которые направлены </w:t>
      </w:r>
      <w:r>
        <w:lastRenderedPageBreak/>
        <w:t>на управление своей познавательной деятельностью.</w:t>
      </w:r>
    </w:p>
    <w:p w14:paraId="02A57BA7" w14:textId="77777777" w:rsidR="004054F9" w:rsidRDefault="00460C39">
      <w:pPr>
        <w:pStyle w:val="1"/>
        <w:ind w:firstLine="580"/>
        <w:jc w:val="both"/>
      </w:pPr>
      <w:r>
        <w:t>Предметные результаты включают освоенные обучающимися знания и умения, специфичные для каждой образовательной области, готовность их применения.</w:t>
      </w:r>
    </w:p>
    <w:p w14:paraId="21856925" w14:textId="77777777" w:rsidR="004054F9" w:rsidRDefault="00460C39">
      <w:pPr>
        <w:pStyle w:val="1"/>
        <w:spacing w:after="400"/>
        <w:ind w:firstLine="580"/>
        <w:jc w:val="both"/>
      </w:pPr>
      <w:r>
        <w:t>Оценк</w:t>
      </w:r>
      <w:r>
        <w:t xml:space="preserve">а достижения этих предметных результатов ведается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 </w:t>
      </w:r>
      <w:r>
        <w:t>с предметным содержанием, отражающим опорную систему знаний данного учебного курса.</w:t>
      </w:r>
    </w:p>
    <w:p w14:paraId="161F821E" w14:textId="77777777" w:rsidR="004054F9" w:rsidRDefault="00460C39">
      <w:pPr>
        <w:pStyle w:val="1"/>
        <w:ind w:firstLine="580"/>
        <w:jc w:val="both"/>
      </w:pPr>
      <w:r>
        <w:t>Обучающиеся с ОВЗ имеют право на прохождение текущей, промежуточной и государственной итоговой аттестации освоения АООП в иных формах.</w:t>
      </w:r>
    </w:p>
    <w:p w14:paraId="51CF82ED" w14:textId="77777777" w:rsidR="004054F9" w:rsidRDefault="00460C39">
      <w:pPr>
        <w:pStyle w:val="1"/>
        <w:ind w:firstLine="720"/>
        <w:jc w:val="both"/>
      </w:pPr>
      <w:r>
        <w:t>Специальные условия проведения текуще</w:t>
      </w:r>
      <w:r>
        <w:t>й, промежуточной и итоговой (по итогам освоения АООП ) аттестации обучающихся с ОВЗ включают:</w:t>
      </w:r>
    </w:p>
    <w:p w14:paraId="20DEA99F" w14:textId="77777777" w:rsidR="004054F9" w:rsidRDefault="00460C39">
      <w:pPr>
        <w:pStyle w:val="1"/>
        <w:numPr>
          <w:ilvl w:val="0"/>
          <w:numId w:val="2"/>
        </w:numPr>
        <w:tabs>
          <w:tab w:val="left" w:pos="1428"/>
          <w:tab w:val="left" w:pos="1430"/>
        </w:tabs>
        <w:spacing w:line="396" w:lineRule="auto"/>
        <w:ind w:firstLine="720"/>
        <w:jc w:val="both"/>
      </w:pPr>
      <w:r>
        <w:t>особую форму организации аттестации (в малой группе, индивидуальную)</w:t>
      </w:r>
    </w:p>
    <w:p w14:paraId="191E0557" w14:textId="77777777" w:rsidR="004054F9" w:rsidRDefault="00460C39">
      <w:pPr>
        <w:pStyle w:val="1"/>
        <w:ind w:firstLine="0"/>
        <w:jc w:val="both"/>
      </w:pPr>
      <w:r>
        <w:t xml:space="preserve">с учетом особых образовательных потребностей и индивидуальных особенностей </w:t>
      </w:r>
      <w:r>
        <w:t>обучающихся с ОВЗ;</w:t>
      </w:r>
    </w:p>
    <w:p w14:paraId="2FBFA682" w14:textId="77777777" w:rsidR="004054F9" w:rsidRDefault="00460C39">
      <w:pPr>
        <w:pStyle w:val="1"/>
        <w:numPr>
          <w:ilvl w:val="0"/>
          <w:numId w:val="2"/>
        </w:numPr>
        <w:tabs>
          <w:tab w:val="left" w:pos="1428"/>
          <w:tab w:val="left" w:pos="1430"/>
        </w:tabs>
        <w:spacing w:line="396" w:lineRule="auto"/>
        <w:ind w:firstLine="720"/>
        <w:jc w:val="both"/>
      </w:pPr>
      <w:r>
        <w:t>привычную обстановку в классе (присутствие своего учителя, наличие</w:t>
      </w:r>
    </w:p>
    <w:p w14:paraId="6663A323" w14:textId="77777777" w:rsidR="004054F9" w:rsidRDefault="00460C39">
      <w:pPr>
        <w:pStyle w:val="1"/>
        <w:ind w:firstLine="0"/>
        <w:jc w:val="both"/>
      </w:pPr>
      <w:r>
        <w:t xml:space="preserve">привычных для обучающихся </w:t>
      </w:r>
      <w:proofErr w:type="spellStart"/>
      <w:r>
        <w:t>мнестических</w:t>
      </w:r>
      <w:proofErr w:type="spellEnd"/>
      <w:r>
        <w:t xml:space="preserve"> опор: наглядных схем, шаблонов общего хода выполнения заданий);</w:t>
      </w:r>
    </w:p>
    <w:p w14:paraId="177674B9" w14:textId="77777777" w:rsidR="004054F9" w:rsidRDefault="00460C39">
      <w:pPr>
        <w:pStyle w:val="1"/>
        <w:numPr>
          <w:ilvl w:val="0"/>
          <w:numId w:val="2"/>
        </w:numPr>
        <w:tabs>
          <w:tab w:val="left" w:pos="1428"/>
          <w:tab w:val="left" w:pos="1430"/>
        </w:tabs>
        <w:spacing w:line="396" w:lineRule="auto"/>
        <w:ind w:firstLine="720"/>
        <w:jc w:val="both"/>
      </w:pPr>
      <w:r>
        <w:t>присутствие в начале работы этапа общей организации деятельности;</w:t>
      </w:r>
    </w:p>
    <w:p w14:paraId="36688C1D" w14:textId="77777777" w:rsidR="004054F9" w:rsidRDefault="00460C39">
      <w:pPr>
        <w:pStyle w:val="1"/>
        <w:numPr>
          <w:ilvl w:val="0"/>
          <w:numId w:val="2"/>
        </w:numPr>
        <w:tabs>
          <w:tab w:val="left" w:pos="1428"/>
          <w:tab w:val="left" w:pos="1430"/>
        </w:tabs>
        <w:spacing w:line="396" w:lineRule="auto"/>
        <w:ind w:firstLine="720"/>
        <w:jc w:val="both"/>
      </w:pPr>
      <w:r>
        <w:t>а</w:t>
      </w:r>
      <w:r>
        <w:t>даптированные инструкции с учетом особых образовательных</w:t>
      </w:r>
    </w:p>
    <w:p w14:paraId="63D40322" w14:textId="77777777" w:rsidR="004054F9" w:rsidRDefault="00460C39">
      <w:pPr>
        <w:pStyle w:val="1"/>
        <w:ind w:firstLine="0"/>
        <w:jc w:val="both"/>
      </w:pPr>
      <w:r>
        <w:t>потребностей и индивидуальных трудностей обучающихся с ОВЗ:</w:t>
      </w:r>
    </w:p>
    <w:p w14:paraId="57891DF2" w14:textId="77777777" w:rsidR="004054F9" w:rsidRDefault="00460C39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r>
        <w:t>упрощение формулировок по грамматическому и семантическому оформлению;</w:t>
      </w:r>
    </w:p>
    <w:p w14:paraId="424EAAA6" w14:textId="77777777" w:rsidR="004054F9" w:rsidRDefault="00460C39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r>
        <w:t>упрощение много звеньевой инструкции посредством деления ее на корот</w:t>
      </w:r>
      <w:r>
        <w:t>кие смысловые единицы, задающие путаность (</w:t>
      </w:r>
      <w:proofErr w:type="spellStart"/>
      <w:r>
        <w:t>пошаговость</w:t>
      </w:r>
      <w:proofErr w:type="spellEnd"/>
      <w:r>
        <w:t>) выполнения задания;</w:t>
      </w:r>
    </w:p>
    <w:p w14:paraId="5EF5850F" w14:textId="77777777" w:rsidR="004054F9" w:rsidRDefault="00460C39">
      <w:pPr>
        <w:pStyle w:val="1"/>
        <w:numPr>
          <w:ilvl w:val="0"/>
          <w:numId w:val="3"/>
        </w:numPr>
        <w:tabs>
          <w:tab w:val="left" w:pos="1200"/>
        </w:tabs>
        <w:ind w:firstLine="720"/>
        <w:jc w:val="both"/>
      </w:pPr>
      <w:r>
        <w:t>в 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14:paraId="0BFE79BA" w14:textId="77777777" w:rsidR="004054F9" w:rsidRDefault="00460C39">
      <w:pPr>
        <w:pStyle w:val="1"/>
        <w:numPr>
          <w:ilvl w:val="0"/>
          <w:numId w:val="4"/>
        </w:numPr>
        <w:tabs>
          <w:tab w:val="left" w:pos="1427"/>
          <w:tab w:val="left" w:pos="1430"/>
        </w:tabs>
        <w:spacing w:line="394" w:lineRule="auto"/>
        <w:ind w:firstLine="720"/>
        <w:jc w:val="both"/>
      </w:pPr>
      <w:r>
        <w:t xml:space="preserve">при </w:t>
      </w:r>
      <w:r>
        <w:t>необходимости адаптирования текста задания с учетом особых</w:t>
      </w:r>
    </w:p>
    <w:p w14:paraId="3C908FEA" w14:textId="77777777" w:rsidR="004054F9" w:rsidRDefault="00460C39">
      <w:pPr>
        <w:pStyle w:val="1"/>
        <w:ind w:firstLine="0"/>
        <w:jc w:val="both"/>
      </w:pPr>
      <w:r>
        <w:t>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</w:t>
      </w:r>
      <w:r>
        <w:t>емантическому оформлению и др.);</w:t>
      </w:r>
    </w:p>
    <w:p w14:paraId="10EDD875" w14:textId="77777777" w:rsidR="004054F9" w:rsidRDefault="00460C39">
      <w:pPr>
        <w:pStyle w:val="1"/>
        <w:numPr>
          <w:ilvl w:val="0"/>
          <w:numId w:val="4"/>
        </w:numPr>
        <w:tabs>
          <w:tab w:val="left" w:pos="1427"/>
          <w:tab w:val="left" w:pos="1430"/>
        </w:tabs>
        <w:spacing w:line="394" w:lineRule="auto"/>
        <w:ind w:firstLine="720"/>
        <w:jc w:val="both"/>
      </w:pPr>
      <w:r>
        <w:t>при необходимости предоставление дифференцированной помощи:</w:t>
      </w:r>
    </w:p>
    <w:p w14:paraId="0F95A8D2" w14:textId="77777777" w:rsidR="004054F9" w:rsidRDefault="00460C39">
      <w:pPr>
        <w:pStyle w:val="1"/>
        <w:ind w:firstLine="0"/>
        <w:jc w:val="both"/>
      </w:pPr>
      <w:r>
        <w:t xml:space="preserve">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</w:t>
      </w:r>
      <w:r>
        <w:lastRenderedPageBreak/>
        <w:t>самопров</w:t>
      </w:r>
      <w:r>
        <w:t>ерки), направляющей (повторение и разъяснение инструкции к заданию);</w:t>
      </w:r>
    </w:p>
    <w:p w14:paraId="7B7A291F" w14:textId="77777777" w:rsidR="004054F9" w:rsidRDefault="00460C39">
      <w:pPr>
        <w:pStyle w:val="1"/>
        <w:numPr>
          <w:ilvl w:val="0"/>
          <w:numId w:val="4"/>
        </w:numPr>
        <w:tabs>
          <w:tab w:val="left" w:pos="1427"/>
          <w:tab w:val="left" w:pos="1430"/>
        </w:tabs>
        <w:spacing w:line="394" w:lineRule="auto"/>
        <w:ind w:firstLine="720"/>
        <w:jc w:val="both"/>
      </w:pPr>
      <w:r>
        <w:t>увеличение времени на выполнение заданий;</w:t>
      </w:r>
    </w:p>
    <w:p w14:paraId="18888A3E" w14:textId="77777777" w:rsidR="004054F9" w:rsidRDefault="00460C39">
      <w:pPr>
        <w:pStyle w:val="1"/>
        <w:numPr>
          <w:ilvl w:val="0"/>
          <w:numId w:val="4"/>
        </w:numPr>
        <w:tabs>
          <w:tab w:val="left" w:pos="1427"/>
          <w:tab w:val="left" w:pos="1430"/>
        </w:tabs>
        <w:spacing w:line="394" w:lineRule="auto"/>
        <w:ind w:firstLine="720"/>
        <w:jc w:val="both"/>
      </w:pPr>
      <w:r>
        <w:t>возможность организации короткого перерыва (10-15 мин) при нарастании</w:t>
      </w:r>
    </w:p>
    <w:p w14:paraId="492C294A" w14:textId="77777777" w:rsidR="004054F9" w:rsidRDefault="00460C39">
      <w:pPr>
        <w:pStyle w:val="1"/>
        <w:ind w:firstLine="0"/>
      </w:pPr>
      <w:r>
        <w:t>в поведении ребенка проявлений утомления, истощения;</w:t>
      </w:r>
    </w:p>
    <w:p w14:paraId="3E38E1A3" w14:textId="77777777" w:rsidR="004054F9" w:rsidRDefault="00460C39">
      <w:pPr>
        <w:pStyle w:val="1"/>
        <w:ind w:firstLine="0"/>
      </w:pPr>
      <w:r>
        <w:t>недопустимыми являются</w:t>
      </w:r>
      <w:r>
        <w:t xml:space="preserve"> негативные реакции со стороны педагога, создание ситуаций, приводящих к эмоциональному травмированию ребенка.</w:t>
      </w:r>
    </w:p>
    <w:p w14:paraId="2734F751" w14:textId="77777777" w:rsidR="004054F9" w:rsidRDefault="00460C39">
      <w:pPr>
        <w:pStyle w:val="1"/>
        <w:ind w:firstLine="560"/>
        <w:jc w:val="both"/>
      </w:pPr>
      <w:r>
        <w:t>Для того чтобы решить ключевую задачу начальной школы - сформировать контрольно-оценочную самостоятельность младших школьников - необходимо выпол</w:t>
      </w:r>
      <w:r>
        <w:t>нить ряд конкретных исследовательских педагогических задач:</w:t>
      </w:r>
    </w:p>
    <w:p w14:paraId="3600B4BE" w14:textId="77777777" w:rsidR="004054F9" w:rsidRDefault="00460C39">
      <w:pPr>
        <w:pStyle w:val="1"/>
        <w:numPr>
          <w:ilvl w:val="0"/>
          <w:numId w:val="5"/>
        </w:numPr>
        <w:tabs>
          <w:tab w:val="left" w:pos="820"/>
        </w:tabs>
        <w:ind w:firstLine="560"/>
        <w:jc w:val="both"/>
      </w:pPr>
      <w:r>
        <w:t>выделить и описать этапы становления контрольно-оценочной деятельности младших школьников;</w:t>
      </w:r>
    </w:p>
    <w:p w14:paraId="5422C074" w14:textId="77777777" w:rsidR="004054F9" w:rsidRDefault="00460C39">
      <w:pPr>
        <w:pStyle w:val="1"/>
        <w:numPr>
          <w:ilvl w:val="0"/>
          <w:numId w:val="5"/>
        </w:numPr>
        <w:tabs>
          <w:tab w:val="left" w:pos="820"/>
        </w:tabs>
        <w:ind w:firstLine="560"/>
        <w:jc w:val="both"/>
      </w:pPr>
      <w:r>
        <w:t xml:space="preserve">найти или разработать оптимальные способы и организационные формы формирования действий контроля и </w:t>
      </w:r>
      <w:r>
        <w:t>оценки у учащихся;</w:t>
      </w:r>
    </w:p>
    <w:p w14:paraId="543DFD67" w14:textId="77777777" w:rsidR="004054F9" w:rsidRDefault="00460C39">
      <w:pPr>
        <w:pStyle w:val="1"/>
        <w:numPr>
          <w:ilvl w:val="0"/>
          <w:numId w:val="5"/>
        </w:numPr>
        <w:tabs>
          <w:tab w:val="left" w:pos="820"/>
        </w:tabs>
        <w:ind w:firstLine="560"/>
        <w:jc w:val="both"/>
      </w:pPr>
      <w:r>
        <w:t xml:space="preserve">разработать эффективные и рациональные способы фиксации </w:t>
      </w:r>
      <w:proofErr w:type="spellStart"/>
      <w:r>
        <w:t>контрольно</w:t>
      </w:r>
      <w:r>
        <w:softHyphen/>
        <w:t>оценочных</w:t>
      </w:r>
      <w:proofErr w:type="spellEnd"/>
      <w:r>
        <w:t xml:space="preserve"> действий учащихся;</w:t>
      </w:r>
    </w:p>
    <w:p w14:paraId="692F3B65" w14:textId="77777777" w:rsidR="004054F9" w:rsidRDefault="00460C39">
      <w:pPr>
        <w:pStyle w:val="1"/>
        <w:numPr>
          <w:ilvl w:val="0"/>
          <w:numId w:val="5"/>
        </w:numPr>
        <w:tabs>
          <w:tab w:val="left" w:pos="806"/>
        </w:tabs>
        <w:ind w:firstLine="440"/>
      </w:pPr>
      <w:r>
        <w:t xml:space="preserve">создать нормативно-правовую базу для применения </w:t>
      </w:r>
      <w:proofErr w:type="spellStart"/>
      <w:r>
        <w:t>безотметочной</w:t>
      </w:r>
      <w:proofErr w:type="spellEnd"/>
      <w:r>
        <w:t xml:space="preserve"> системы оценивания, т.е. выработать относительно единую «оценочную политику» на</w:t>
      </w:r>
      <w:r>
        <w:t xml:space="preserve"> уровне школы силами администрации, педагогов, детей и их родителей.</w:t>
      </w:r>
    </w:p>
    <w:p w14:paraId="54068FDF" w14:textId="77777777" w:rsidR="004054F9" w:rsidRDefault="00460C39">
      <w:pPr>
        <w:pStyle w:val="1"/>
        <w:ind w:firstLine="560"/>
      </w:pPr>
      <w:r>
        <w:t>Этапы становления контрольно-оценочной самостоятельности младших школьников в рамках начального этапа образования:</w:t>
      </w:r>
    </w:p>
    <w:p w14:paraId="1ACA335C" w14:textId="77777777" w:rsidR="004054F9" w:rsidRDefault="00460C39">
      <w:pPr>
        <w:pStyle w:val="1"/>
        <w:numPr>
          <w:ilvl w:val="0"/>
          <w:numId w:val="6"/>
        </w:numPr>
        <w:tabs>
          <w:tab w:val="left" w:pos="259"/>
        </w:tabs>
        <w:ind w:firstLine="0"/>
      </w:pPr>
      <w:r>
        <w:rPr>
          <w:b/>
          <w:bCs/>
        </w:rPr>
        <w:t xml:space="preserve">этап </w:t>
      </w:r>
      <w:r>
        <w:t>- переход от дошкольного к школьному образованию (1-й класс)</w:t>
      </w:r>
    </w:p>
    <w:p w14:paraId="5A20FFA0" w14:textId="77777777" w:rsidR="004054F9" w:rsidRDefault="00460C39">
      <w:pPr>
        <w:pStyle w:val="1"/>
        <w:numPr>
          <w:ilvl w:val="0"/>
          <w:numId w:val="6"/>
        </w:numPr>
        <w:tabs>
          <w:tab w:val="left" w:pos="273"/>
        </w:tabs>
        <w:ind w:firstLine="0"/>
      </w:pPr>
      <w:r>
        <w:rPr>
          <w:b/>
          <w:bCs/>
        </w:rPr>
        <w:t xml:space="preserve">этап </w:t>
      </w:r>
      <w:r>
        <w:t>-</w:t>
      </w:r>
      <w:r>
        <w:t xml:space="preserve"> совершенствование форм и способов контроля и оценки в условиях формирования классного сообщества (2,3 класс)</w:t>
      </w:r>
    </w:p>
    <w:p w14:paraId="3EFB8799" w14:textId="77777777" w:rsidR="004054F9" w:rsidRDefault="00460C39">
      <w:pPr>
        <w:pStyle w:val="1"/>
        <w:numPr>
          <w:ilvl w:val="0"/>
          <w:numId w:val="6"/>
        </w:numPr>
        <w:tabs>
          <w:tab w:val="left" w:pos="278"/>
        </w:tabs>
        <w:ind w:firstLine="0"/>
      </w:pPr>
      <w:r>
        <w:rPr>
          <w:b/>
          <w:bCs/>
        </w:rPr>
        <w:t xml:space="preserve">этап </w:t>
      </w:r>
      <w:r>
        <w:t>- рефлексивный (4 класс) - подготовка к переходу от начальной школы к основной.</w:t>
      </w:r>
    </w:p>
    <w:p w14:paraId="528DD6B1" w14:textId="77777777" w:rsidR="004054F9" w:rsidRDefault="00460C39">
      <w:pPr>
        <w:pStyle w:val="1"/>
        <w:ind w:firstLine="560"/>
      </w:pPr>
      <w:r>
        <w:t xml:space="preserve">Основная цель </w:t>
      </w:r>
      <w:r>
        <w:rPr>
          <w:b/>
          <w:bCs/>
        </w:rPr>
        <w:t xml:space="preserve">1-го этапа </w:t>
      </w:r>
      <w:r>
        <w:t>в части формирования контрольно-оцен</w:t>
      </w:r>
      <w:r>
        <w:t>очной деятельности - научить учащихся сопоставлять свои действия с заданным образцом. Центральное место в деятельности учащихся на этом этапе образования отводится пооперационному контролю</w:t>
      </w:r>
      <w:r>
        <w:rPr>
          <w:b/>
          <w:bCs/>
        </w:rPr>
        <w:t>.</w:t>
      </w:r>
    </w:p>
    <w:p w14:paraId="26722389" w14:textId="77777777" w:rsidR="004054F9" w:rsidRDefault="00460C39">
      <w:pPr>
        <w:pStyle w:val="1"/>
        <w:ind w:firstLine="560"/>
      </w:pPr>
      <w:r>
        <w:t>В оценочной деятельности в 1-м классе закладывается два вида оценк</w:t>
      </w:r>
      <w:r>
        <w:t>и</w:t>
      </w:r>
      <w:r>
        <w:rPr>
          <w:b/>
          <w:bCs/>
        </w:rPr>
        <w:t xml:space="preserve">: </w:t>
      </w:r>
      <w:r>
        <w:t xml:space="preserve">а) </w:t>
      </w:r>
      <w:r>
        <w:rPr>
          <w:b/>
          <w:bCs/>
        </w:rPr>
        <w:t xml:space="preserve">Ретроспективная оценка </w:t>
      </w:r>
      <w:r>
        <w:t xml:space="preserve">при которой </w:t>
      </w:r>
      <w:proofErr w:type="spellStart"/>
      <w:r>
        <w:t>самооценивание</w:t>
      </w:r>
      <w:proofErr w:type="spellEnd"/>
      <w:r>
        <w:t xml:space="preserve"> ученика предшествует учительской оценке. Несовпадение этих оценок становится предметом обсуждения, что порождает, с одной стороны, работу над критериями оценки, с другой стороны, позволяет оформить де</w:t>
      </w:r>
      <w:r>
        <w:t>йствия самоконтроля учащихся как особую задачу.</w:t>
      </w:r>
    </w:p>
    <w:p w14:paraId="03CA1371" w14:textId="77777777" w:rsidR="004054F9" w:rsidRDefault="00460C39">
      <w:pPr>
        <w:pStyle w:val="1"/>
        <w:ind w:firstLine="0"/>
      </w:pPr>
      <w:r>
        <w:t xml:space="preserve">б) </w:t>
      </w:r>
      <w:r>
        <w:rPr>
          <w:b/>
          <w:bCs/>
        </w:rPr>
        <w:t xml:space="preserve">Рефлексивная оценка. </w:t>
      </w:r>
      <w:r>
        <w:t xml:space="preserve">Основой рефлексивного </w:t>
      </w:r>
      <w:proofErr w:type="spellStart"/>
      <w:r>
        <w:t>самооценивания</w:t>
      </w:r>
      <w:proofErr w:type="spellEnd"/>
      <w:r>
        <w:t xml:space="preserve"> - знания о собственном знании и не знании, о собственных возможностях и ограничениях - являются две способности: способность видеть себя со стороны</w:t>
      </w:r>
      <w:r>
        <w:t xml:space="preserve">, не считать свою точку зрения </w:t>
      </w:r>
      <w:r>
        <w:lastRenderedPageBreak/>
        <w:t>единственно возможной; способность анализировать собственные действия.</w:t>
      </w:r>
    </w:p>
    <w:p w14:paraId="7A589344" w14:textId="77777777" w:rsidR="004054F9" w:rsidRDefault="00460C39">
      <w:pPr>
        <w:pStyle w:val="1"/>
        <w:ind w:firstLine="560"/>
      </w:pPr>
      <w:r>
        <w:t>К концу обучения в 1-м классе учитель должен быть уверен, что при благоприятных условиях 95% учащихся могут:</w:t>
      </w:r>
    </w:p>
    <w:p w14:paraId="331680E7" w14:textId="77777777" w:rsidR="004054F9" w:rsidRDefault="00460C39">
      <w:pPr>
        <w:pStyle w:val="1"/>
        <w:numPr>
          <w:ilvl w:val="0"/>
          <w:numId w:val="7"/>
        </w:numPr>
        <w:tabs>
          <w:tab w:val="left" w:pos="273"/>
        </w:tabs>
        <w:ind w:firstLine="0"/>
      </w:pPr>
      <w:r>
        <w:t>сравнить действие (отдельные операции) и резу</w:t>
      </w:r>
      <w:r>
        <w:t>льтат с готовым образцом;</w:t>
      </w:r>
    </w:p>
    <w:p w14:paraId="015BF8A9" w14:textId="77777777" w:rsidR="004054F9" w:rsidRDefault="00460C39">
      <w:pPr>
        <w:pStyle w:val="1"/>
        <w:numPr>
          <w:ilvl w:val="0"/>
          <w:numId w:val="7"/>
        </w:numPr>
        <w:tabs>
          <w:tab w:val="left" w:pos="273"/>
        </w:tabs>
        <w:ind w:firstLine="0"/>
      </w:pPr>
      <w:r>
        <w:t>по заданным критериям оценить свои действия и соотнести свою оценку с оценкой учителя;</w:t>
      </w:r>
    </w:p>
    <w:p w14:paraId="405F1D99" w14:textId="77777777" w:rsidR="004054F9" w:rsidRDefault="00460C39">
      <w:pPr>
        <w:pStyle w:val="1"/>
        <w:numPr>
          <w:ilvl w:val="0"/>
          <w:numId w:val="7"/>
        </w:numPr>
        <w:tabs>
          <w:tab w:val="left" w:pos="273"/>
        </w:tabs>
        <w:ind w:firstLine="0"/>
      </w:pPr>
      <w:r>
        <w:t>предъявить на оценку свои достижения по заданному или назначенному самим ребенком критерию;</w:t>
      </w:r>
    </w:p>
    <w:p w14:paraId="1BFF44E3" w14:textId="77777777" w:rsidR="004054F9" w:rsidRDefault="00460C39">
      <w:pPr>
        <w:pStyle w:val="1"/>
        <w:numPr>
          <w:ilvl w:val="0"/>
          <w:numId w:val="7"/>
        </w:numPr>
        <w:tabs>
          <w:tab w:val="left" w:pos="273"/>
        </w:tabs>
        <w:ind w:firstLine="0"/>
      </w:pPr>
      <w:r>
        <w:t xml:space="preserve">отделить известное от неизвестного в знаниях или в </w:t>
      </w:r>
      <w:r>
        <w:t>способах действия с предметом.</w:t>
      </w:r>
    </w:p>
    <w:p w14:paraId="2B02704A" w14:textId="77777777" w:rsidR="004054F9" w:rsidRDefault="00460C39">
      <w:pPr>
        <w:pStyle w:val="1"/>
        <w:ind w:firstLine="560"/>
      </w:pPr>
      <w:r>
        <w:rPr>
          <w:b/>
          <w:bCs/>
        </w:rPr>
        <w:t xml:space="preserve">На втором этапе (2 - 3 классы) </w:t>
      </w:r>
      <w:r>
        <w:t xml:space="preserve">происходит совершенствование работы учащихся над пооперационным контролем освоения способов деятельности. На этом этапе начинается работа над </w:t>
      </w:r>
      <w:r>
        <w:rPr>
          <w:b/>
          <w:bCs/>
        </w:rPr>
        <w:t>прогностической оценкой</w:t>
      </w:r>
      <w:r>
        <w:t>.</w:t>
      </w:r>
    </w:p>
    <w:p w14:paraId="179A86B9" w14:textId="77777777" w:rsidR="004054F9" w:rsidRDefault="00460C39">
      <w:pPr>
        <w:pStyle w:val="1"/>
        <w:ind w:firstLine="560"/>
      </w:pPr>
      <w:r>
        <w:t>На конец второго этапа форм</w:t>
      </w:r>
      <w:r>
        <w:t>ирования действий контроля и оценки у младших школьников они могут:</w:t>
      </w:r>
    </w:p>
    <w:p w14:paraId="1E2F37C2" w14:textId="77777777" w:rsidR="004054F9" w:rsidRDefault="00460C39">
      <w:pPr>
        <w:pStyle w:val="1"/>
        <w:numPr>
          <w:ilvl w:val="0"/>
          <w:numId w:val="8"/>
        </w:numPr>
        <w:tabs>
          <w:tab w:val="left" w:pos="833"/>
        </w:tabs>
        <w:ind w:firstLine="560"/>
      </w:pPr>
      <w:r>
        <w:t>определить возможные «</w:t>
      </w:r>
      <w:proofErr w:type="spellStart"/>
      <w:r>
        <w:t>ошибкоопасные</w:t>
      </w:r>
      <w:proofErr w:type="spellEnd"/>
      <w:r>
        <w:t>» места;</w:t>
      </w:r>
    </w:p>
    <w:p w14:paraId="147ACB12" w14:textId="77777777" w:rsidR="004054F9" w:rsidRDefault="00460C39">
      <w:pPr>
        <w:pStyle w:val="1"/>
        <w:numPr>
          <w:ilvl w:val="0"/>
          <w:numId w:val="8"/>
        </w:numPr>
        <w:tabs>
          <w:tab w:val="left" w:pos="811"/>
        </w:tabs>
        <w:ind w:firstLine="560"/>
      </w:pPr>
      <w:r>
        <w:t xml:space="preserve">установить границу применимости того или иного способа действия, выделить из группы заданий то, которое не соответствует данному способу </w:t>
      </w:r>
      <w:r>
        <w:t>решения;</w:t>
      </w:r>
    </w:p>
    <w:p w14:paraId="45CD30DA" w14:textId="77777777" w:rsidR="004054F9" w:rsidRDefault="00460C39">
      <w:pPr>
        <w:pStyle w:val="1"/>
        <w:numPr>
          <w:ilvl w:val="0"/>
          <w:numId w:val="8"/>
        </w:numPr>
        <w:tabs>
          <w:tab w:val="left" w:pos="811"/>
        </w:tabs>
        <w:ind w:firstLine="560"/>
      </w:pPr>
      <w:r>
        <w:t>классифицировать задания по сложности, выбирать объем и уровень сложности заданий для индивидуальной самостоятельной работы;</w:t>
      </w:r>
    </w:p>
    <w:p w14:paraId="6BD807B0" w14:textId="77777777" w:rsidR="004054F9" w:rsidRDefault="00460C39">
      <w:pPr>
        <w:pStyle w:val="1"/>
        <w:numPr>
          <w:ilvl w:val="0"/>
          <w:numId w:val="8"/>
        </w:numPr>
        <w:tabs>
          <w:tab w:val="left" w:pos="833"/>
        </w:tabs>
        <w:ind w:firstLine="560"/>
      </w:pPr>
      <w:r>
        <w:t>дать оценку своих действий с помощью «шкалы успеха».</w:t>
      </w:r>
    </w:p>
    <w:p w14:paraId="59ABEBBD" w14:textId="77777777" w:rsidR="004054F9" w:rsidRDefault="00460C39">
      <w:pPr>
        <w:pStyle w:val="1"/>
        <w:ind w:firstLine="560"/>
      </w:pPr>
      <w:r>
        <w:t xml:space="preserve">Полный цикл контрольно-оценочной деятельности учащихся по </w:t>
      </w:r>
      <w:r>
        <w:t>итогам начального этапа образования должен включать:</w:t>
      </w:r>
    </w:p>
    <w:p w14:paraId="337F94CB" w14:textId="77777777" w:rsidR="004054F9" w:rsidRDefault="00460C39">
      <w:pPr>
        <w:pStyle w:val="1"/>
        <w:numPr>
          <w:ilvl w:val="0"/>
          <w:numId w:val="8"/>
        </w:numPr>
        <w:tabs>
          <w:tab w:val="left" w:pos="833"/>
        </w:tabs>
        <w:ind w:firstLine="560"/>
      </w:pPr>
      <w:r>
        <w:t>определение того, что будет проверяться (работа с критериями);</w:t>
      </w:r>
    </w:p>
    <w:p w14:paraId="407BEF23" w14:textId="77777777" w:rsidR="004054F9" w:rsidRDefault="00460C39">
      <w:pPr>
        <w:pStyle w:val="1"/>
        <w:numPr>
          <w:ilvl w:val="0"/>
          <w:numId w:val="8"/>
        </w:numPr>
        <w:tabs>
          <w:tab w:val="left" w:pos="956"/>
        </w:tabs>
        <w:ind w:firstLine="720"/>
        <w:jc w:val="both"/>
      </w:pPr>
      <w:r>
        <w:t>составление проверочных заданий (в том числе, с «ловушками») под составленные критерии;</w:t>
      </w:r>
    </w:p>
    <w:p w14:paraId="6D91DED0" w14:textId="77777777" w:rsidR="004054F9" w:rsidRDefault="00460C39">
      <w:pPr>
        <w:pStyle w:val="1"/>
        <w:numPr>
          <w:ilvl w:val="0"/>
          <w:numId w:val="8"/>
        </w:numPr>
        <w:tabs>
          <w:tab w:val="left" w:pos="908"/>
        </w:tabs>
        <w:ind w:firstLine="720"/>
        <w:jc w:val="both"/>
      </w:pPr>
      <w:r>
        <w:t>выделение сложности заданий и выбор учащимися того у</w:t>
      </w:r>
      <w:r>
        <w:t>ровня сложности, который, по их мнению, соответствует их возможностям;</w:t>
      </w:r>
    </w:p>
    <w:p w14:paraId="101DCE3F" w14:textId="77777777" w:rsidR="004054F9" w:rsidRDefault="00460C39">
      <w:pPr>
        <w:pStyle w:val="1"/>
        <w:numPr>
          <w:ilvl w:val="0"/>
          <w:numId w:val="8"/>
        </w:numPr>
        <w:tabs>
          <w:tab w:val="left" w:pos="922"/>
        </w:tabs>
        <w:ind w:firstLine="720"/>
        <w:jc w:val="both"/>
      </w:pPr>
      <w:r>
        <w:t>создание (или поиск) образца для проверки задания;</w:t>
      </w:r>
    </w:p>
    <w:p w14:paraId="627E03F4" w14:textId="77777777" w:rsidR="004054F9" w:rsidRDefault="00460C39">
      <w:pPr>
        <w:pStyle w:val="1"/>
        <w:numPr>
          <w:ilvl w:val="0"/>
          <w:numId w:val="8"/>
        </w:numPr>
        <w:tabs>
          <w:tab w:val="left" w:pos="922"/>
        </w:tabs>
        <w:ind w:firstLine="720"/>
        <w:jc w:val="both"/>
      </w:pPr>
      <w:r>
        <w:t>сопоставление полученных данных с образцом;</w:t>
      </w:r>
    </w:p>
    <w:p w14:paraId="176A82E8" w14:textId="77777777" w:rsidR="004054F9" w:rsidRDefault="00460C39">
      <w:pPr>
        <w:pStyle w:val="1"/>
        <w:numPr>
          <w:ilvl w:val="0"/>
          <w:numId w:val="8"/>
        </w:numPr>
        <w:tabs>
          <w:tab w:val="left" w:pos="922"/>
        </w:tabs>
        <w:ind w:firstLine="720"/>
        <w:jc w:val="both"/>
      </w:pPr>
      <w:r>
        <w:t>характеристика ошибок и выдвижение гипотез об их причинах;</w:t>
      </w:r>
    </w:p>
    <w:p w14:paraId="6C2CBAE5" w14:textId="77777777" w:rsidR="004054F9" w:rsidRDefault="00460C39">
      <w:pPr>
        <w:pStyle w:val="1"/>
        <w:numPr>
          <w:ilvl w:val="0"/>
          <w:numId w:val="8"/>
        </w:numPr>
        <w:tabs>
          <w:tab w:val="left" w:pos="922"/>
        </w:tabs>
        <w:ind w:firstLine="720"/>
        <w:jc w:val="both"/>
      </w:pPr>
      <w:r>
        <w:t>сообщение о готовности предъяви</w:t>
      </w:r>
      <w:r>
        <w:t>ть свои достижения для публичной оценки.</w:t>
      </w:r>
    </w:p>
    <w:p w14:paraId="0B0AE160" w14:textId="77777777" w:rsidR="004054F9" w:rsidRDefault="00460C39">
      <w:pPr>
        <w:pStyle w:val="1"/>
        <w:ind w:firstLine="860"/>
        <w:jc w:val="both"/>
      </w:pPr>
      <w:r>
        <w:t>В итоговой оценке выпускника начальной школы выделяются две составляющие: накопленные оценки, характеризующие динамику индивидуальных образовательных достижений учащихся, их продвижение в освоении планируемых резуль</w:t>
      </w:r>
      <w:r>
        <w:t xml:space="preserve">татов, и оценки за стандартизированные итоговые работы, характеризующие уровень присвоения учащимися </w:t>
      </w:r>
      <w:r>
        <w:lastRenderedPageBreak/>
        <w:t>основных формируемых способов действий в отношении опорной системы знаний на момент окончания начальной школы.</w:t>
      </w:r>
    </w:p>
    <w:p w14:paraId="3B74CEDB" w14:textId="77777777" w:rsidR="004054F9" w:rsidRDefault="00460C39">
      <w:pPr>
        <w:pStyle w:val="1"/>
        <w:spacing w:after="180"/>
        <w:ind w:firstLine="860"/>
        <w:jc w:val="both"/>
      </w:pPr>
      <w:r>
        <w:t>Проведение итоговых работ обусловлено необхо</w:t>
      </w:r>
      <w:r>
        <w:t>димостью получения объективных и сопоставимых данных о достигаемых системой начального образования уровнях образовательных результатов. В целях обеспечения объективности и сопоставимости данных используются для проведения итоговых работ инструментарий, раз</w:t>
      </w:r>
      <w:r>
        <w:t>рабатываемый в рамках системы внешней оценки.</w:t>
      </w:r>
    </w:p>
    <w:p w14:paraId="0B307D21" w14:textId="77777777" w:rsidR="004054F9" w:rsidRDefault="00460C39">
      <w:pPr>
        <w:pStyle w:val="1"/>
        <w:ind w:firstLine="860"/>
        <w:jc w:val="both"/>
      </w:pPr>
      <w:r>
        <w:t>В системе итоговых работ особое место занимают работы, проверяющие достижение предметных планируемых результатов по русскому языку и математике, а также работы, проверяющие достижение метапредметных результатов</w:t>
      </w:r>
      <w:r>
        <w:t>.</w:t>
      </w:r>
    </w:p>
    <w:p w14:paraId="5E3D1F19" w14:textId="77777777" w:rsidR="004054F9" w:rsidRDefault="00460C39">
      <w:pPr>
        <w:pStyle w:val="1"/>
        <w:ind w:firstLine="860"/>
        <w:jc w:val="both"/>
      </w:pPr>
      <w:r>
        <w:t>Оценка достижения предметных результатов ведается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</w:t>
      </w:r>
      <w:r>
        <w:t>я с предметным содержанием, отражающим опорную систему знаний данного учебного курса.</w:t>
      </w:r>
    </w:p>
    <w:p w14:paraId="69DEE031" w14:textId="77777777" w:rsidR="004054F9" w:rsidRDefault="00460C39">
      <w:pPr>
        <w:pStyle w:val="1"/>
        <w:ind w:firstLine="860"/>
        <w:jc w:val="both"/>
      </w:pPr>
      <w:r>
        <w:t xml:space="preserve">Оценка результатов осуществляется со 2-го класса, т. е. в тот период, когда у обучающихся уже сформированы некоторые начальные навыки чтения, письма и счета. Кроме того, </w:t>
      </w:r>
      <w:r>
        <w:t>сама учебная деятельность становится привычной для обучающихся, и они смогут ее организовывать под руководством учителя.</w:t>
      </w:r>
    </w:p>
    <w:p w14:paraId="264B9709" w14:textId="77777777" w:rsidR="004054F9" w:rsidRDefault="00460C39">
      <w:pPr>
        <w:pStyle w:val="1"/>
        <w:ind w:firstLine="860"/>
        <w:jc w:val="both"/>
      </w:pPr>
      <w:r>
        <w:t>Оценка степени и уровня освоения АООП НОО обучающихся с ОВЗ, в том числе отдельной части или всего объема учебного предмета, курса прог</w:t>
      </w:r>
      <w:r>
        <w:t>раммы, сопровождается промежуточной аттестацией обучающихся.</w:t>
      </w:r>
    </w:p>
    <w:p w14:paraId="3CEE08F0" w14:textId="77777777" w:rsidR="004054F9" w:rsidRDefault="00460C39">
      <w:pPr>
        <w:pStyle w:val="1"/>
        <w:spacing w:after="200" w:line="240" w:lineRule="auto"/>
        <w:ind w:firstLine="860"/>
      </w:pPr>
      <w:r>
        <w:t>Промежуточная аттестация осуществляется через проведение следующих работ:</w:t>
      </w:r>
    </w:p>
    <w:p w14:paraId="12D9C2C5" w14:textId="77777777" w:rsidR="004054F9" w:rsidRDefault="00460C39">
      <w:pPr>
        <w:pStyle w:val="1"/>
        <w:numPr>
          <w:ilvl w:val="0"/>
          <w:numId w:val="8"/>
        </w:numPr>
        <w:tabs>
          <w:tab w:val="left" w:pos="999"/>
          <w:tab w:val="left" w:pos="1397"/>
        </w:tabs>
        <w:spacing w:after="200" w:line="331" w:lineRule="auto"/>
        <w:ind w:firstLine="720"/>
        <w:jc w:val="both"/>
      </w:pPr>
      <w:r>
        <w:t>диктант;</w:t>
      </w:r>
    </w:p>
    <w:p w14:paraId="4711C267" w14:textId="77777777" w:rsidR="004054F9" w:rsidRDefault="00460C39">
      <w:pPr>
        <w:pStyle w:val="1"/>
        <w:numPr>
          <w:ilvl w:val="0"/>
          <w:numId w:val="8"/>
        </w:numPr>
        <w:tabs>
          <w:tab w:val="left" w:pos="999"/>
          <w:tab w:val="left" w:pos="1397"/>
          <w:tab w:val="center" w:pos="5078"/>
          <w:tab w:val="center" w:pos="6269"/>
          <w:tab w:val="right" w:pos="8251"/>
        </w:tabs>
        <w:spacing w:after="60" w:line="331" w:lineRule="auto"/>
        <w:ind w:firstLine="720"/>
      </w:pPr>
      <w:r>
        <w:t>творческая работа (изложение,</w:t>
      </w:r>
      <w:r>
        <w:tab/>
        <w:t>сочинение,</w:t>
      </w:r>
      <w:r>
        <w:tab/>
        <w:t>рисунок,</w:t>
      </w:r>
      <w:r>
        <w:tab/>
        <w:t>презентация );</w:t>
      </w:r>
    </w:p>
    <w:p w14:paraId="0F5BC429" w14:textId="77777777" w:rsidR="004054F9" w:rsidRDefault="00460C39">
      <w:pPr>
        <w:pStyle w:val="1"/>
        <w:numPr>
          <w:ilvl w:val="0"/>
          <w:numId w:val="8"/>
        </w:numPr>
        <w:tabs>
          <w:tab w:val="left" w:pos="999"/>
          <w:tab w:val="left" w:pos="1397"/>
        </w:tabs>
        <w:spacing w:after="60" w:line="331" w:lineRule="auto"/>
        <w:ind w:firstLine="720"/>
        <w:jc w:val="both"/>
      </w:pPr>
      <w:r>
        <w:t>контрольная работа;</w:t>
      </w:r>
    </w:p>
    <w:p w14:paraId="4E810B19" w14:textId="77777777" w:rsidR="004054F9" w:rsidRDefault="00460C39">
      <w:pPr>
        <w:pStyle w:val="1"/>
        <w:numPr>
          <w:ilvl w:val="0"/>
          <w:numId w:val="8"/>
        </w:numPr>
        <w:tabs>
          <w:tab w:val="left" w:pos="999"/>
          <w:tab w:val="left" w:pos="1397"/>
          <w:tab w:val="center" w:pos="5664"/>
        </w:tabs>
        <w:spacing w:after="100" w:line="331" w:lineRule="auto"/>
        <w:ind w:firstLine="720"/>
      </w:pPr>
      <w:r>
        <w:t xml:space="preserve">тестирование, в том </w:t>
      </w:r>
      <w:r>
        <w:t>числе электронное;</w:t>
      </w:r>
      <w:r>
        <w:tab/>
        <w:t>проектные работы;</w:t>
      </w:r>
    </w:p>
    <w:p w14:paraId="47938C62" w14:textId="77777777" w:rsidR="004054F9" w:rsidRDefault="00460C39">
      <w:pPr>
        <w:pStyle w:val="1"/>
        <w:numPr>
          <w:ilvl w:val="0"/>
          <w:numId w:val="8"/>
        </w:numPr>
        <w:tabs>
          <w:tab w:val="left" w:pos="999"/>
          <w:tab w:val="left" w:pos="1397"/>
        </w:tabs>
        <w:spacing w:after="200" w:line="331" w:lineRule="auto"/>
        <w:ind w:firstLine="720"/>
        <w:jc w:val="both"/>
      </w:pPr>
      <w:r>
        <w:t>зачет.</w:t>
      </w:r>
    </w:p>
    <w:p w14:paraId="027D5E54" w14:textId="77777777" w:rsidR="004054F9" w:rsidRDefault="00460C39">
      <w:pPr>
        <w:pStyle w:val="1"/>
        <w:ind w:left="260" w:firstLine="860"/>
        <w:jc w:val="both"/>
      </w:pPr>
      <w:r>
        <w:t xml:space="preserve">Целью итоговых проверочных работ по математике и русскому языку является оценка способности выпускников начальной школы решать </w:t>
      </w:r>
      <w:proofErr w:type="spellStart"/>
      <w:r>
        <w:t>учебно</w:t>
      </w:r>
      <w:r>
        <w:softHyphen/>
        <w:t>познавательные</w:t>
      </w:r>
      <w:proofErr w:type="spellEnd"/>
      <w:r>
        <w:t xml:space="preserve"> и учебно-практические задачи средствами математики и русского я</w:t>
      </w:r>
      <w:r>
        <w:t>зыка.</w:t>
      </w:r>
    </w:p>
    <w:p w14:paraId="1E985E03" w14:textId="77777777" w:rsidR="004054F9" w:rsidRDefault="00460C39">
      <w:pPr>
        <w:pStyle w:val="1"/>
        <w:spacing w:line="391" w:lineRule="auto"/>
        <w:ind w:left="260" w:firstLine="860"/>
        <w:jc w:val="both"/>
      </w:pPr>
      <w:r>
        <w:rPr>
          <w:sz w:val="22"/>
          <w:szCs w:val="22"/>
        </w:rPr>
        <w:t>Комплексная работа оценивает сформированность отдельных универсальных учебных способов действий: познавательных (</w:t>
      </w:r>
      <w:proofErr w:type="spellStart"/>
      <w:r>
        <w:rPr>
          <w:sz w:val="22"/>
          <w:szCs w:val="22"/>
        </w:rPr>
        <w:t>общеучебных</w:t>
      </w:r>
      <w:proofErr w:type="spellEnd"/>
      <w:r>
        <w:rPr>
          <w:sz w:val="22"/>
          <w:szCs w:val="22"/>
        </w:rPr>
        <w:t>, логических, постановки и решения проблем), коммуникативных (например, умений выражать свои мысли в соответствии с задачами и</w:t>
      </w:r>
      <w:r>
        <w:rPr>
          <w:sz w:val="22"/>
          <w:szCs w:val="22"/>
        </w:rPr>
        <w:t xml:space="preserve"> условиями </w:t>
      </w:r>
      <w:r>
        <w:rPr>
          <w:sz w:val="22"/>
          <w:szCs w:val="22"/>
        </w:rPr>
        <w:lastRenderedPageBreak/>
        <w:t xml:space="preserve">коммуникации) и регулятивных (например, действие контроля и </w:t>
      </w:r>
      <w:r>
        <w:t>оценки во внутреннем плане) на межпредметной основе.</w:t>
      </w:r>
    </w:p>
    <w:p w14:paraId="565B53FC" w14:textId="77777777" w:rsidR="004054F9" w:rsidRDefault="00460C39">
      <w:pPr>
        <w:pStyle w:val="1"/>
        <w:ind w:left="260" w:firstLine="860"/>
        <w:jc w:val="both"/>
      </w:pPr>
      <w:r>
        <w:t>Накопленная оценка, которая состоит из оценок по всем учебным предметам и из оценок трех итоговых работ (по русскому языку, математи</w:t>
      </w:r>
      <w:r>
        <w:t>ке и комплексной работы на межпредметной основе), характеризует выполнение всей совокупности планируемых результатов, а также динамику образовательных достижений учащихся за период обучения. А оценки за итоговые работы характеризуют уровень усвоения учащим</w:t>
      </w:r>
      <w:r>
        <w:t>ися опорной системы знаний по русскому языку и математике, а также уровень овладения метапредметными действиями.</w:t>
      </w:r>
    </w:p>
    <w:p w14:paraId="08B1D28D" w14:textId="77777777" w:rsidR="004054F9" w:rsidRDefault="00460C39">
      <w:pPr>
        <w:pStyle w:val="1"/>
        <w:numPr>
          <w:ilvl w:val="0"/>
          <w:numId w:val="9"/>
        </w:numPr>
        <w:tabs>
          <w:tab w:val="left" w:pos="1404"/>
        </w:tabs>
        <w:ind w:firstLine="860"/>
      </w:pPr>
      <w:r>
        <w:t>выпускник овладел базовым (опорным) уровнем достижения планируемых результатов, необходимым для продолжения образования на следующей ступени.</w:t>
      </w:r>
    </w:p>
    <w:p w14:paraId="28E72332" w14:textId="77777777" w:rsidR="004054F9" w:rsidRDefault="00460C39">
      <w:pPr>
        <w:pStyle w:val="1"/>
        <w:ind w:left="260" w:firstLine="860"/>
        <w:jc w:val="both"/>
      </w:pPr>
      <w:r>
        <w:t>Т</w:t>
      </w:r>
      <w:r>
        <w:t>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«зачтено» (или «удовлетворительно»), а результаты выполнения итоговых раб</w:t>
      </w:r>
      <w:r>
        <w:t>от свидетельствуют о правильном выполнении не менее 50 % заданий базового уровня.</w:t>
      </w:r>
    </w:p>
    <w:p w14:paraId="463E02F1" w14:textId="77777777" w:rsidR="004054F9" w:rsidRDefault="00460C39">
      <w:pPr>
        <w:pStyle w:val="1"/>
        <w:numPr>
          <w:ilvl w:val="0"/>
          <w:numId w:val="9"/>
        </w:numPr>
        <w:tabs>
          <w:tab w:val="left" w:pos="1404"/>
        </w:tabs>
        <w:spacing w:line="350" w:lineRule="auto"/>
        <w:ind w:firstLine="860"/>
      </w:pPr>
      <w:r>
        <w:t>Выпускник овладел повышенным (функциональным) уровнем достижения планируемых результатов, необходимым для продолжения образования на следующей ступени.</w:t>
      </w:r>
    </w:p>
    <w:p w14:paraId="54039FDB" w14:textId="77777777" w:rsidR="004054F9" w:rsidRDefault="00460C39">
      <w:pPr>
        <w:pStyle w:val="1"/>
        <w:ind w:left="260" w:firstLine="860"/>
        <w:jc w:val="both"/>
      </w:pPr>
      <w:r>
        <w:t>Такой вывод делается, если в материалах накопительной системы оценки зафиксировано достижение планируемых результатов по всем основным разделам учебной программы, причем не менее, чем по половине разделов выставлена оценка «хорошо» или «отлично», а результ</w:t>
      </w:r>
      <w:r>
        <w:t>аты выполнения итоговых работ свидетельствуют о правильном выполнении не менее 65 % заданий базового уровня и получении не менее 50 % от максимального балла за выполнение заданий повышенного уровня.</w:t>
      </w:r>
    </w:p>
    <w:p w14:paraId="2A187944" w14:textId="77777777" w:rsidR="004054F9" w:rsidRDefault="00460C39">
      <w:pPr>
        <w:pStyle w:val="1"/>
        <w:spacing w:line="350" w:lineRule="auto"/>
        <w:ind w:firstLine="1140"/>
      </w:pPr>
      <w:r>
        <w:rPr>
          <w:rFonts w:ascii="Arial" w:eastAsia="Arial" w:hAnsi="Arial" w:cs="Arial"/>
          <w:sz w:val="26"/>
          <w:szCs w:val="26"/>
        </w:rPr>
        <w:t xml:space="preserve">• </w:t>
      </w:r>
      <w:r>
        <w:t>Выпускник не овладел базовым (опорным) уровнем достижен</w:t>
      </w:r>
      <w:r>
        <w:t>ия планируемых результатов, необходимым для продолжения образования на следующей ступени.</w:t>
      </w:r>
    </w:p>
    <w:p w14:paraId="07F0DDFA" w14:textId="77777777" w:rsidR="004054F9" w:rsidRDefault="00460C39">
      <w:pPr>
        <w:pStyle w:val="1"/>
        <w:spacing w:after="400"/>
        <w:ind w:left="260" w:firstLine="460"/>
      </w:pPr>
      <w:r>
        <w:t xml:space="preserve"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программы, </w:t>
      </w:r>
      <w:r>
        <w:t>а результаты выполнения итоговых работ свидетельствуют о правильном выполнении менее 50% заданий базового уровня.</w:t>
      </w:r>
    </w:p>
    <w:p w14:paraId="3E80831B" w14:textId="77777777" w:rsidR="004054F9" w:rsidRDefault="00460C39">
      <w:pPr>
        <w:pStyle w:val="1"/>
        <w:spacing w:after="260"/>
        <w:ind w:firstLine="980"/>
      </w:pPr>
      <w:r>
        <w:rPr>
          <w:b/>
          <w:bCs/>
        </w:rPr>
        <w:t>Педагогические условия и педагогические средства решения проблемы</w:t>
      </w:r>
    </w:p>
    <w:p w14:paraId="633280FE" w14:textId="77777777" w:rsidR="004054F9" w:rsidRDefault="00460C39">
      <w:pPr>
        <w:pStyle w:val="20"/>
        <w:keepNext/>
        <w:keepLines/>
        <w:numPr>
          <w:ilvl w:val="0"/>
          <w:numId w:val="10"/>
        </w:numPr>
        <w:tabs>
          <w:tab w:val="left" w:pos="988"/>
        </w:tabs>
        <w:ind w:firstLine="720"/>
      </w:pPr>
      <w:bookmarkStart w:id="2" w:name="bookmark4"/>
      <w:r>
        <w:t>класс.</w:t>
      </w:r>
      <w:bookmarkEnd w:id="2"/>
    </w:p>
    <w:p w14:paraId="238B767A" w14:textId="77777777" w:rsidR="004054F9" w:rsidRDefault="00460C39">
      <w:pPr>
        <w:pStyle w:val="1"/>
        <w:numPr>
          <w:ilvl w:val="0"/>
          <w:numId w:val="11"/>
        </w:numPr>
        <w:tabs>
          <w:tab w:val="left" w:pos="732"/>
        </w:tabs>
        <w:ind w:left="720" w:hanging="360"/>
        <w:jc w:val="both"/>
      </w:pPr>
      <w:r>
        <w:t xml:space="preserve">Обучение детей приёмам работы со «Светофором» для </w:t>
      </w:r>
      <w:r>
        <w:t xml:space="preserve">установления связи «ученик - </w:t>
      </w:r>
      <w:r>
        <w:lastRenderedPageBreak/>
        <w:t>учитель» (</w:t>
      </w:r>
      <w:proofErr w:type="spellStart"/>
      <w:r>
        <w:t>самооценивание</w:t>
      </w:r>
      <w:proofErr w:type="spellEnd"/>
      <w:r>
        <w:t>), «ученик - ученик» (</w:t>
      </w:r>
      <w:proofErr w:type="spellStart"/>
      <w:r>
        <w:t>взаимооценивание</w:t>
      </w:r>
      <w:proofErr w:type="spellEnd"/>
      <w:r>
        <w:t>) и с «Деревом успеха» для осуществления рефлексии.</w:t>
      </w:r>
    </w:p>
    <w:p w14:paraId="384CF6DE" w14:textId="77777777" w:rsidR="004054F9" w:rsidRDefault="00460C39">
      <w:pPr>
        <w:pStyle w:val="1"/>
        <w:numPr>
          <w:ilvl w:val="0"/>
          <w:numId w:val="11"/>
        </w:numPr>
        <w:tabs>
          <w:tab w:val="left" w:pos="732"/>
        </w:tabs>
        <w:spacing w:line="394" w:lineRule="auto"/>
        <w:ind w:firstLine="360"/>
      </w:pPr>
      <w:r>
        <w:t xml:space="preserve">Ознакомление учащихся со «Шкалой успеха» (линеечкой </w:t>
      </w:r>
      <w:proofErr w:type="spellStart"/>
      <w:r>
        <w:t>Дембо</w:t>
      </w:r>
      <w:proofErr w:type="spellEnd"/>
      <w:r>
        <w:t>).</w:t>
      </w:r>
    </w:p>
    <w:p w14:paraId="7BA78699" w14:textId="77777777" w:rsidR="004054F9" w:rsidRDefault="00460C39">
      <w:pPr>
        <w:pStyle w:val="1"/>
        <w:numPr>
          <w:ilvl w:val="0"/>
          <w:numId w:val="11"/>
        </w:numPr>
        <w:tabs>
          <w:tab w:val="left" w:pos="732"/>
        </w:tabs>
        <w:ind w:left="720" w:hanging="360"/>
        <w:jc w:val="both"/>
      </w:pPr>
      <w:r>
        <w:t>Проведение практической работы по формированию умений</w:t>
      </w:r>
      <w:r>
        <w:t xml:space="preserve"> </w:t>
      </w:r>
      <w:proofErr w:type="spellStart"/>
      <w:r>
        <w:t>самооценивания</w:t>
      </w:r>
      <w:proofErr w:type="spellEnd"/>
      <w:r>
        <w:t>. Время проведения - с марта по апрель. Обозначение качества выполнения работы цветовой гаммой в марте - по русскому языку, в апреле - по русскому языку и математике:</w:t>
      </w:r>
    </w:p>
    <w:p w14:paraId="64E3A79F" w14:textId="77777777" w:rsidR="004054F9" w:rsidRDefault="00460C39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i/>
          <w:iCs/>
          <w:lang w:val="en-US" w:eastAsia="en-US" w:bidi="en-US"/>
        </w:rPr>
        <w:t>S</w:t>
      </w:r>
      <w:r>
        <w:rPr>
          <w:lang w:val="en-US" w:eastAsia="en-US" w:bidi="en-US"/>
        </w:rPr>
        <w:t xml:space="preserve"> </w:t>
      </w:r>
      <w:r>
        <w:t>жёлтый цвет - 0 ошибок;</w:t>
      </w:r>
    </w:p>
    <w:p w14:paraId="0CA26B56" w14:textId="77777777" w:rsidR="004054F9" w:rsidRDefault="00460C39">
      <w:pPr>
        <w:pStyle w:val="1"/>
        <w:ind w:firstLine="720"/>
      </w:pPr>
      <w:r>
        <w:rPr>
          <w:i/>
          <w:iCs/>
          <w:lang w:val="en-US" w:eastAsia="en-US" w:bidi="en-US"/>
        </w:rPr>
        <w:t>J</w:t>
      </w:r>
      <w:r>
        <w:rPr>
          <w:lang w:val="en-US" w:eastAsia="en-US" w:bidi="en-US"/>
        </w:rPr>
        <w:t xml:space="preserve"> </w:t>
      </w:r>
      <w:r>
        <w:t>зелёный цвет - 1-2 ошибки;</w:t>
      </w:r>
    </w:p>
    <w:p w14:paraId="4DFC7D49" w14:textId="77777777" w:rsidR="004054F9" w:rsidRDefault="00460C39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i/>
          <w:iCs/>
          <w:lang w:val="en-US" w:eastAsia="en-US" w:bidi="en-US"/>
        </w:rPr>
        <w:t>S</w:t>
      </w:r>
      <w:r>
        <w:rPr>
          <w:lang w:val="en-US" w:eastAsia="en-US" w:bidi="en-US"/>
        </w:rPr>
        <w:t xml:space="preserve"> </w:t>
      </w:r>
      <w:r>
        <w:t xml:space="preserve">синий цвет - 3-5 </w:t>
      </w:r>
      <w:r>
        <w:t>ошибок;</w:t>
      </w:r>
    </w:p>
    <w:p w14:paraId="6A5F3874" w14:textId="77777777" w:rsidR="004054F9" w:rsidRDefault="00460C39">
      <w:pPr>
        <w:pStyle w:val="1"/>
        <w:numPr>
          <w:ilvl w:val="0"/>
          <w:numId w:val="11"/>
        </w:numPr>
        <w:tabs>
          <w:tab w:val="left" w:pos="1075"/>
        </w:tabs>
        <w:ind w:firstLine="720"/>
      </w:pPr>
      <w:r>
        <w:rPr>
          <w:i/>
          <w:iCs/>
          <w:lang w:val="en-US" w:eastAsia="en-US" w:bidi="en-US"/>
        </w:rPr>
        <w:t>S</w:t>
      </w:r>
      <w:r>
        <w:rPr>
          <w:lang w:val="en-US" w:eastAsia="en-US" w:bidi="en-US"/>
        </w:rPr>
        <w:t xml:space="preserve"> </w:t>
      </w:r>
      <w:r>
        <w:t>красный цвет - 6-10 ошибок.</w:t>
      </w:r>
    </w:p>
    <w:p w14:paraId="6205994C" w14:textId="77777777" w:rsidR="004054F9" w:rsidRDefault="00460C39">
      <w:pPr>
        <w:pStyle w:val="1"/>
        <w:numPr>
          <w:ilvl w:val="0"/>
          <w:numId w:val="12"/>
        </w:numPr>
        <w:tabs>
          <w:tab w:val="left" w:pos="732"/>
        </w:tabs>
        <w:spacing w:line="374" w:lineRule="auto"/>
        <w:ind w:left="720" w:hanging="360"/>
        <w:jc w:val="both"/>
      </w:pPr>
      <w:r>
        <w:t>На этапе подведения итогов урока дети цветом обозначают своё отношение к выполненной работе:</w:t>
      </w:r>
    </w:p>
    <w:p w14:paraId="0BD6ECAD" w14:textId="77777777" w:rsidR="004054F9" w:rsidRDefault="00460C39">
      <w:pPr>
        <w:pStyle w:val="1"/>
        <w:numPr>
          <w:ilvl w:val="0"/>
          <w:numId w:val="12"/>
        </w:numPr>
        <w:tabs>
          <w:tab w:val="left" w:pos="732"/>
        </w:tabs>
        <w:ind w:firstLine="360"/>
      </w:pPr>
      <w:r>
        <w:rPr>
          <w:i/>
          <w:iCs/>
          <w:lang w:val="en-US" w:eastAsia="en-US" w:bidi="en-US"/>
        </w:rPr>
        <w:t>S</w:t>
      </w:r>
      <w:r w:rsidRPr="00D11A27">
        <w:rPr>
          <w:lang w:eastAsia="en-US" w:bidi="en-US"/>
        </w:rPr>
        <w:t xml:space="preserve"> </w:t>
      </w:r>
      <w:r>
        <w:t>«Всё получилось! Я - молодец!» - зелёный цвет;</w:t>
      </w:r>
    </w:p>
    <w:p w14:paraId="4F426A2F" w14:textId="77777777" w:rsidR="004054F9" w:rsidRDefault="00460C39">
      <w:pPr>
        <w:pStyle w:val="1"/>
        <w:numPr>
          <w:ilvl w:val="0"/>
          <w:numId w:val="12"/>
        </w:numPr>
        <w:tabs>
          <w:tab w:val="left" w:pos="732"/>
          <w:tab w:val="left" w:pos="3355"/>
        </w:tabs>
        <w:ind w:firstLine="360"/>
      </w:pPr>
      <w:r>
        <w:rPr>
          <w:i/>
          <w:iCs/>
          <w:lang w:val="en-US" w:eastAsia="en-US" w:bidi="en-US"/>
        </w:rPr>
        <w:t>S</w:t>
      </w:r>
      <w:r w:rsidRPr="00D11A27">
        <w:rPr>
          <w:lang w:eastAsia="en-US" w:bidi="en-US"/>
        </w:rPr>
        <w:t xml:space="preserve"> </w:t>
      </w:r>
      <w:r>
        <w:t>«Не всё получилось»</w:t>
      </w:r>
      <w:r>
        <w:tab/>
        <w:t>- синий цвет;</w:t>
      </w:r>
    </w:p>
    <w:p w14:paraId="41F075E6" w14:textId="77777777" w:rsidR="004054F9" w:rsidRDefault="00460C39">
      <w:pPr>
        <w:pStyle w:val="1"/>
        <w:numPr>
          <w:ilvl w:val="0"/>
          <w:numId w:val="12"/>
        </w:numPr>
        <w:tabs>
          <w:tab w:val="left" w:pos="732"/>
          <w:tab w:val="left" w:pos="3355"/>
        </w:tabs>
        <w:ind w:firstLine="360"/>
      </w:pPr>
      <w:r>
        <w:rPr>
          <w:i/>
          <w:iCs/>
          <w:lang w:val="en-US" w:eastAsia="en-US" w:bidi="en-US"/>
        </w:rPr>
        <w:t>S</w:t>
      </w:r>
      <w:r w:rsidRPr="00D11A27">
        <w:rPr>
          <w:lang w:eastAsia="en-US" w:bidi="en-US"/>
        </w:rPr>
        <w:t xml:space="preserve"> </w:t>
      </w:r>
      <w:r>
        <w:t>«Нужна помощь!»</w:t>
      </w:r>
      <w:r>
        <w:tab/>
        <w:t xml:space="preserve">- коричневый </w:t>
      </w:r>
      <w:r>
        <w:t>цвет.</w:t>
      </w:r>
    </w:p>
    <w:p w14:paraId="40E7D6D1" w14:textId="77777777" w:rsidR="004054F9" w:rsidRDefault="00460C39">
      <w:pPr>
        <w:pStyle w:val="1"/>
        <w:numPr>
          <w:ilvl w:val="0"/>
          <w:numId w:val="12"/>
        </w:numPr>
        <w:tabs>
          <w:tab w:val="left" w:pos="732"/>
        </w:tabs>
        <w:ind w:left="720" w:hanging="360"/>
        <w:jc w:val="both"/>
      </w:pPr>
      <w:r>
        <w:t>Вводятся «Листы достижений» по основным предметам (русский язык, математика, чтение), куда заносятся результаты самостоятельных, проверочных и контрольных работ (в триместре не менее шести диагностических работ).</w:t>
      </w:r>
    </w:p>
    <w:p w14:paraId="1928D6BC" w14:textId="77777777" w:rsidR="004054F9" w:rsidRDefault="00460C39">
      <w:pPr>
        <w:pStyle w:val="1"/>
        <w:spacing w:after="400"/>
        <w:ind w:left="720" w:firstLine="0"/>
        <w:jc w:val="both"/>
      </w:pPr>
      <w:r>
        <w:t>Количество ошибок, допущенных на изуч</w:t>
      </w:r>
      <w:r>
        <w:t>енный программный материал, выражается в числовом значении.</w:t>
      </w:r>
    </w:p>
    <w:p w14:paraId="4EC2B6B9" w14:textId="77777777" w:rsidR="004054F9" w:rsidRDefault="00460C39">
      <w:pPr>
        <w:pStyle w:val="20"/>
        <w:keepNext/>
        <w:keepLines/>
        <w:ind w:firstLine="720"/>
      </w:pPr>
      <w:bookmarkStart w:id="3" w:name="bookmark6"/>
      <w:r>
        <w:t>2-4 класс.</w:t>
      </w:r>
      <w:bookmarkEnd w:id="3"/>
    </w:p>
    <w:p w14:paraId="1EE8BB8A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2" w:lineRule="auto"/>
        <w:ind w:left="720" w:hanging="360"/>
        <w:jc w:val="both"/>
      </w:pPr>
      <w:r>
        <w:t>В контрольных и самостоятельных работах по математике оценивается каждое задание, итоговая отметка за работу - среднее арифметическое значение по 100 балльной системе.</w:t>
      </w:r>
    </w:p>
    <w:p w14:paraId="616F58ED" w14:textId="77777777" w:rsidR="004054F9" w:rsidRDefault="00460C39">
      <w:pPr>
        <w:pStyle w:val="1"/>
        <w:ind w:left="720" w:firstLine="60"/>
        <w:jc w:val="both"/>
      </w:pPr>
      <w:r>
        <w:t>По русскому языку</w:t>
      </w:r>
      <w:r>
        <w:t xml:space="preserve"> в диктанте 2-4 класс цена ошибки - 10 баллов (1-4 ошибки), 9 баллов (более 4 ошибок). Словарный диктант 2-4 класс -10 баллов за ошибку.</w:t>
      </w:r>
    </w:p>
    <w:p w14:paraId="07B353FE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2" w:lineRule="auto"/>
        <w:ind w:left="720" w:hanging="360"/>
        <w:jc w:val="both"/>
      </w:pPr>
      <w:r>
        <w:t>Грамматические задания по русскому языку оцениваются за каждое задание, итоговая отметка за работу - среднее арифметиче</w:t>
      </w:r>
      <w:r>
        <w:t>ское значение по 100 балльной системе.</w:t>
      </w:r>
    </w:p>
    <w:p w14:paraId="05A9ED3A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7" w:lineRule="auto"/>
        <w:ind w:left="720" w:hanging="360"/>
        <w:jc w:val="both"/>
      </w:pPr>
      <w:r>
        <w:t>Контрольное списывание: 2 класс - цена ошибки - 6 баллов; 3-4 класс - цена ошибки - 8 баллов;</w:t>
      </w:r>
    </w:p>
    <w:p w14:paraId="62FE7527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2" w:lineRule="auto"/>
        <w:ind w:left="720" w:hanging="360"/>
        <w:jc w:val="both"/>
      </w:pPr>
      <w:r>
        <w:t xml:space="preserve">За изложение, сочинение ставится один общий результат (знание текста + грамматические ошибки): 2 класс цена </w:t>
      </w:r>
      <w:r>
        <w:t>ошибки-3 балла, 3-4 класс цена ошибка-4 балла;</w:t>
      </w:r>
    </w:p>
    <w:p w14:paraId="56E14404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7" w:lineRule="auto"/>
        <w:ind w:left="720" w:hanging="360"/>
        <w:jc w:val="both"/>
      </w:pPr>
      <w:r>
        <w:t>Цена логопедической ошибки в письменных работах по русскому языку (по усмотрению учителя) - 2 балла (замена букв, пропуски, искажение слов)</w:t>
      </w:r>
    </w:p>
    <w:p w14:paraId="1AFB280B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94" w:lineRule="auto"/>
        <w:ind w:firstLine="360"/>
      </w:pPr>
      <w:r>
        <w:lastRenderedPageBreak/>
        <w:t>По чтению обязательно оцениваются следующие виды работ:</w:t>
      </w:r>
    </w:p>
    <w:p w14:paraId="303BF8A0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  <w:tab w:val="left" w:pos="4200"/>
        </w:tabs>
        <w:spacing w:line="394" w:lineRule="auto"/>
        <w:ind w:firstLine="360"/>
      </w:pPr>
      <w:r>
        <w:t>Чтение наизус</w:t>
      </w:r>
      <w:r>
        <w:t>ть (ошибка -</w:t>
      </w:r>
      <w:r>
        <w:tab/>
        <w:t>5 баллов: знание текста, выразительность)</w:t>
      </w:r>
    </w:p>
    <w:p w14:paraId="07BDE8AC" w14:textId="77777777" w:rsidR="004054F9" w:rsidRDefault="00460C39">
      <w:pPr>
        <w:pStyle w:val="1"/>
        <w:ind w:left="720" w:firstLine="0"/>
        <w:jc w:val="both"/>
      </w:pPr>
      <w:r>
        <w:t>Безошибочное чтение, пересказ текста, тесты. Остальные виды работ оцениваются по усмотрению учителя.</w:t>
      </w:r>
    </w:p>
    <w:p w14:paraId="1B93BA18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2" w:lineRule="auto"/>
        <w:ind w:left="720" w:hanging="360"/>
        <w:jc w:val="both"/>
      </w:pPr>
      <w:r>
        <w:t>В журнал и дневники учащихся выставляются все результаты контрольных и проверочных работ по 5-балльн</w:t>
      </w:r>
      <w:r>
        <w:t>ой системе в соответствии с процентом выполнения работы:</w:t>
      </w:r>
    </w:p>
    <w:p w14:paraId="0D56F99F" w14:textId="77777777" w:rsidR="004054F9" w:rsidRDefault="00460C39">
      <w:pPr>
        <w:pStyle w:val="1"/>
        <w:ind w:firstLine="0"/>
        <w:jc w:val="center"/>
      </w:pPr>
      <w:r>
        <w:t>96-100% выполненной работы -«5»</w:t>
      </w:r>
      <w:r>
        <w:br/>
        <w:t>76-95% выполненной работы - «4»</w:t>
      </w:r>
      <w:r>
        <w:br/>
        <w:t>40-75% выполненной работы -«3»</w:t>
      </w:r>
    </w:p>
    <w:p w14:paraId="5CB30680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94" w:lineRule="auto"/>
        <w:ind w:firstLine="360"/>
      </w:pPr>
      <w:r>
        <w:t xml:space="preserve">Текущие письменные работы в тетрадях учитель оценивает «Линеечкой </w:t>
      </w:r>
      <w:proofErr w:type="spellStart"/>
      <w:r>
        <w:t>Дембо</w:t>
      </w:r>
      <w:proofErr w:type="spellEnd"/>
      <w:r>
        <w:t>».</w:t>
      </w:r>
    </w:p>
    <w:p w14:paraId="5B0D501D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72" w:lineRule="auto"/>
        <w:ind w:left="720" w:hanging="360"/>
        <w:jc w:val="both"/>
      </w:pPr>
      <w:r>
        <w:t>На уроках ученики осуществляют</w:t>
      </w:r>
      <w:r>
        <w:t xml:space="preserve"> взаимоконтроль (зелёный карандаш) и самоконтроль (простой карандаш) письменных работ с использованием «Линеечки </w:t>
      </w:r>
      <w:proofErr w:type="spellStart"/>
      <w:r>
        <w:t>Дембо</w:t>
      </w:r>
      <w:proofErr w:type="spellEnd"/>
      <w:r>
        <w:t xml:space="preserve">» и оценивание работ на </w:t>
      </w:r>
      <w:proofErr w:type="spellStart"/>
      <w:r>
        <w:t>критериальной</w:t>
      </w:r>
      <w:proofErr w:type="spellEnd"/>
      <w:r>
        <w:t xml:space="preserve"> основе.</w:t>
      </w:r>
    </w:p>
    <w:p w14:paraId="28C74CCA" w14:textId="77777777" w:rsidR="004054F9" w:rsidRDefault="00460C39">
      <w:pPr>
        <w:pStyle w:val="1"/>
        <w:numPr>
          <w:ilvl w:val="0"/>
          <w:numId w:val="12"/>
        </w:numPr>
        <w:tabs>
          <w:tab w:val="left" w:pos="710"/>
        </w:tabs>
        <w:spacing w:line="394" w:lineRule="auto"/>
        <w:ind w:firstLine="360"/>
      </w:pPr>
      <w:r>
        <w:t>На уроках труда, изо, музыки, физкультуры ставится «зачет», «незачет» по</w:t>
      </w:r>
    </w:p>
    <w:p w14:paraId="00D9BC93" w14:textId="77777777" w:rsidR="004054F9" w:rsidRDefault="00460C39">
      <w:pPr>
        <w:pStyle w:val="1"/>
        <w:spacing w:line="240" w:lineRule="auto"/>
        <w:ind w:firstLine="720"/>
      </w:pPr>
      <w:r>
        <w:t>итогам триместра.</w:t>
      </w:r>
    </w:p>
    <w:p w14:paraId="3C24090D" w14:textId="77777777" w:rsidR="004054F9" w:rsidRDefault="00460C39">
      <w:pPr>
        <w:pStyle w:val="1"/>
        <w:numPr>
          <w:ilvl w:val="0"/>
          <w:numId w:val="13"/>
        </w:numPr>
        <w:tabs>
          <w:tab w:val="left" w:pos="730"/>
        </w:tabs>
        <w:ind w:firstLine="380"/>
        <w:jc w:val="both"/>
      </w:pPr>
      <w:r>
        <w:t>П</w:t>
      </w:r>
      <w:r>
        <w:t>ромежуточный диагностический контроль проводится не реже 2 раз в месяц;</w:t>
      </w:r>
    </w:p>
    <w:p w14:paraId="4D7C13A9" w14:textId="77777777" w:rsidR="004054F9" w:rsidRDefault="00460C39">
      <w:pPr>
        <w:pStyle w:val="1"/>
        <w:numPr>
          <w:ilvl w:val="0"/>
          <w:numId w:val="13"/>
        </w:numPr>
        <w:tabs>
          <w:tab w:val="left" w:pos="730"/>
        </w:tabs>
        <w:ind w:firstLine="380"/>
        <w:jc w:val="both"/>
      </w:pPr>
      <w:r>
        <w:t>Тематический контроль осуществляется после прохождения учебных тем;</w:t>
      </w:r>
    </w:p>
    <w:p w14:paraId="2C0B1AD4" w14:textId="77777777" w:rsidR="004054F9" w:rsidRDefault="00460C39">
      <w:pPr>
        <w:pStyle w:val="1"/>
        <w:numPr>
          <w:ilvl w:val="0"/>
          <w:numId w:val="13"/>
        </w:numPr>
        <w:tabs>
          <w:tab w:val="left" w:pos="730"/>
        </w:tabs>
        <w:ind w:firstLine="380"/>
        <w:jc w:val="both"/>
      </w:pPr>
      <w:r>
        <w:t>По окончании триместра выставляется средний результат обучения;</w:t>
      </w:r>
    </w:p>
    <w:p w14:paraId="41110817" w14:textId="77777777" w:rsidR="004054F9" w:rsidRDefault="00460C39">
      <w:pPr>
        <w:pStyle w:val="1"/>
        <w:numPr>
          <w:ilvl w:val="0"/>
          <w:numId w:val="13"/>
        </w:numPr>
        <w:tabs>
          <w:tab w:val="left" w:pos="730"/>
        </w:tabs>
        <w:ind w:firstLine="380"/>
        <w:jc w:val="both"/>
      </w:pPr>
      <w:r>
        <w:t xml:space="preserve">Промежуточная аттестация проводится в конце </w:t>
      </w:r>
      <w:r>
        <w:t>учебного года;</w:t>
      </w:r>
    </w:p>
    <w:p w14:paraId="4570225D" w14:textId="77777777" w:rsidR="004054F9" w:rsidRDefault="00460C39">
      <w:pPr>
        <w:pStyle w:val="1"/>
        <w:numPr>
          <w:ilvl w:val="0"/>
          <w:numId w:val="13"/>
        </w:numPr>
        <w:tabs>
          <w:tab w:val="left" w:pos="730"/>
        </w:tabs>
        <w:spacing w:after="400"/>
        <w:ind w:left="680" w:hanging="300"/>
        <w:jc w:val="both"/>
      </w:pPr>
      <w:r>
        <w:t>Достижения личностных результатов обучающихся отображается в портфолио учащихся;</w:t>
      </w:r>
    </w:p>
    <w:p w14:paraId="79E3129D" w14:textId="77777777" w:rsidR="004054F9" w:rsidRDefault="00460C39">
      <w:pPr>
        <w:pStyle w:val="20"/>
        <w:keepNext/>
        <w:keepLines/>
        <w:jc w:val="center"/>
      </w:pPr>
      <w:bookmarkStart w:id="4" w:name="bookmark8"/>
      <w:r>
        <w:t>Система оценивания достижений по АООП обучающихся с умственной</w:t>
      </w:r>
      <w:r>
        <w:br/>
        <w:t>отсталостью (интеллектуальными нарушениями)</w:t>
      </w:r>
      <w:bookmarkEnd w:id="4"/>
    </w:p>
    <w:p w14:paraId="174E0028" w14:textId="77777777" w:rsidR="004054F9" w:rsidRDefault="00460C39">
      <w:pPr>
        <w:pStyle w:val="1"/>
        <w:ind w:firstLine="720"/>
        <w:jc w:val="both"/>
      </w:pPr>
      <w:r>
        <w:t>В соответствии с требования Стандарта для обучающихся</w:t>
      </w:r>
      <w:r>
        <w:t xml:space="preserve"> с умственной отсталостью (интеллектуальными нарушениями) оценке подлежат личностные и предметные результаты.</w:t>
      </w:r>
    </w:p>
    <w:p w14:paraId="2668C065" w14:textId="77777777" w:rsidR="004054F9" w:rsidRDefault="00460C39">
      <w:pPr>
        <w:pStyle w:val="1"/>
        <w:ind w:firstLine="720"/>
        <w:jc w:val="both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</w:t>
      </w:r>
      <w:r>
        <w:t>ертной оценки, который представляет собой процедуру оценки результатов на основе мнений группы специалистов психолого-педагогического консилиума школы.</w:t>
      </w:r>
    </w:p>
    <w:p w14:paraId="1BA9AF92" w14:textId="77777777" w:rsidR="004054F9" w:rsidRDefault="00460C39">
      <w:pPr>
        <w:pStyle w:val="1"/>
        <w:ind w:firstLine="720"/>
        <w:jc w:val="both"/>
      </w:pPr>
      <w:r>
        <w:t>Предметные результаты связаны с овладением обучающимися содержанием каждой предметной области и характер</w:t>
      </w:r>
      <w:r>
        <w:t>изуют достижения обучающихся в усвоении знаний и умений, способность их применять в практической деятельности.</w:t>
      </w:r>
    </w:p>
    <w:p w14:paraId="57C13573" w14:textId="77777777" w:rsidR="004054F9" w:rsidRDefault="00460C39">
      <w:pPr>
        <w:pStyle w:val="1"/>
        <w:ind w:firstLine="720"/>
        <w:jc w:val="both"/>
      </w:pPr>
      <w:r>
        <w:t xml:space="preserve">В целом оценка достижения обучающимися с умственной отсталостью </w:t>
      </w:r>
      <w:r>
        <w:lastRenderedPageBreak/>
        <w:t>(интеллектуальными нарушениями) предметных результатов базируется на принципах ин</w:t>
      </w:r>
      <w:r>
        <w:t>дивидуального и дифференцированного подходов.</w:t>
      </w:r>
    </w:p>
    <w:p w14:paraId="2A2C6C92" w14:textId="77777777" w:rsidR="004054F9" w:rsidRDefault="00460C39">
      <w:pPr>
        <w:pStyle w:val="1"/>
        <w:ind w:firstLine="720"/>
        <w:jc w:val="both"/>
      </w:pPr>
      <w:r>
        <w:t xml:space="preserve">Для преодоления формального подхода в оценивании предметных результатов освоения АООП обучающимися с умственной отсталостью (интеллектуальными нарушениями) необходимо, чтобы балльная оценка свидетельствовала о </w:t>
      </w:r>
      <w:r>
        <w:t>качестве усво</w:t>
      </w:r>
      <w:r>
        <w:softHyphen/>
        <w:t>енных знаний. В связи с этим основными критериями оценки планируемых результатов являются следующие: соответствие / несоответствие науке и практике; полнота и надежность усвоения; самостоятельность применения усвоенных знаний.</w:t>
      </w:r>
    </w:p>
    <w:p w14:paraId="054DF72F" w14:textId="77777777" w:rsidR="004054F9" w:rsidRDefault="00460C39">
      <w:pPr>
        <w:pStyle w:val="1"/>
        <w:ind w:firstLine="720"/>
        <w:jc w:val="both"/>
      </w:pPr>
      <w:r>
        <w:t xml:space="preserve">Таким образом, </w:t>
      </w:r>
      <w:r>
        <w:t>усвоенные предметные результаты могут быть оценены с точки зрения достоверности как «верные» или «неверные». Критерий «верно» / «неверно» (правильность выполнения задания) свидетельствует о частотности допущения тех или иных ошибок, возможных причинах их п</w:t>
      </w:r>
      <w:r>
        <w:t>оявления, способах их предупреждения или преодоления. По критерию полноты предметные результаты могут оцениваться как полные, частично полные и неполные. Самостоятельность выполнения заданий оценивается с позиции наличия / отсутствия помощи и ее видов: зад</w:t>
      </w:r>
      <w:r>
        <w:t>ание выполнено полностью самостоятельно; выполнено по словесной инструкции; выполнено с опорой на образец; задание не выполнено при оказании различных видов помощи.</w:t>
      </w:r>
    </w:p>
    <w:p w14:paraId="1B1066E5" w14:textId="77777777" w:rsidR="004054F9" w:rsidRDefault="00460C39">
      <w:pPr>
        <w:pStyle w:val="1"/>
        <w:ind w:left="320" w:firstLine="460"/>
        <w:jc w:val="both"/>
      </w:pPr>
      <w:r>
        <w:t>В текущей оценочной деятельности результаты, продемонстрированные учеником, соотносятся с о</w:t>
      </w:r>
      <w:r>
        <w:t>ценками типа:</w:t>
      </w:r>
    </w:p>
    <w:p w14:paraId="5F482818" w14:textId="77777777" w:rsidR="004054F9" w:rsidRDefault="00460C39">
      <w:pPr>
        <w:pStyle w:val="1"/>
        <w:ind w:left="320" w:firstLine="0"/>
        <w:jc w:val="both"/>
      </w:pPr>
      <w:r>
        <w:t>«удовлетворительно» (зачёт), если обучающиеся верно выполняют от 40% до 64% заданий; «хорошо» — от 65% до 84% заданий, «очень хорошо» (отлично) свыше 85% и выставляются в журнал по 100 бальной системе в начальной школе.</w:t>
      </w:r>
    </w:p>
    <w:p w14:paraId="6E3716CE" w14:textId="77777777" w:rsidR="004054F9" w:rsidRDefault="00460C39">
      <w:pPr>
        <w:pStyle w:val="1"/>
        <w:spacing w:after="400"/>
        <w:ind w:left="320" w:firstLine="720"/>
        <w:jc w:val="both"/>
      </w:pPr>
      <w:r>
        <w:t>Использование традицио</w:t>
      </w:r>
      <w:r>
        <w:t>нной системы отметок по 5-балльной шкале начинается с 5 класса. При оценке итоговых предметных результатов из всего спектра оценок выбирать такие, которые стимулировали бы учебную и практическую деятельность обучающегося, оказывали бы положительное влияние</w:t>
      </w:r>
      <w:r>
        <w:t xml:space="preserve"> на формирование жизненных компетенций.</w:t>
      </w:r>
    </w:p>
    <w:p w14:paraId="5272C0DD" w14:textId="77777777" w:rsidR="004054F9" w:rsidRDefault="00460C39">
      <w:pPr>
        <w:pStyle w:val="20"/>
        <w:keepNext/>
        <w:keepLines/>
        <w:ind w:left="2180" w:hanging="1860"/>
        <w:jc w:val="both"/>
      </w:pPr>
      <w:bookmarkStart w:id="5" w:name="bookmark10"/>
      <w:r>
        <w:t>Система оценивания достижений по специальной индивидуальной образовательной программе развития (СИПР) обучающихся с ОВЗ</w:t>
      </w:r>
      <w:bookmarkEnd w:id="5"/>
    </w:p>
    <w:p w14:paraId="175DCB02" w14:textId="77777777" w:rsidR="004054F9" w:rsidRDefault="00460C39">
      <w:pPr>
        <w:pStyle w:val="1"/>
        <w:ind w:firstLine="320"/>
        <w:jc w:val="both"/>
      </w:pPr>
      <w:r>
        <w:t>Текущая аттестация обучающихся включает в себя оценивание результатов освоения специальной индив</w:t>
      </w:r>
      <w:r>
        <w:t>идуальной программы развития (СИПР), разработанной на основе адаптированной основной общеобразовательной программы (АООП) школы.</w:t>
      </w:r>
    </w:p>
    <w:p w14:paraId="0441D4B6" w14:textId="77777777" w:rsidR="004054F9" w:rsidRDefault="00460C39">
      <w:pPr>
        <w:pStyle w:val="1"/>
        <w:ind w:firstLine="320"/>
        <w:jc w:val="both"/>
      </w:pPr>
      <w:r>
        <w:t>Промежуточная (годовая) аттестация представляет собой оценку результатов освоения СИПР и развития жизненных компетенций ребёнка</w:t>
      </w:r>
      <w:r>
        <w:t xml:space="preserve"> по итогам учебного года. Основой служит анализ результатов обучения ребёнка, динамика развития его личности. По итогам освоения отраженных в СИПР задач и анализа результатов обучения составляется развернутая </w:t>
      </w:r>
      <w:r>
        <w:lastRenderedPageBreak/>
        <w:t>характеристика учебной деятельности ребёнка, оц</w:t>
      </w:r>
      <w:r>
        <w:t>енивается динамика развития его жизненных компетенций.</w:t>
      </w:r>
    </w:p>
    <w:p w14:paraId="6C89FA72" w14:textId="77777777" w:rsidR="004054F9" w:rsidRDefault="00460C39">
      <w:pPr>
        <w:pStyle w:val="1"/>
        <w:ind w:firstLine="320"/>
        <w:jc w:val="both"/>
      </w:pPr>
      <w:r>
        <w:t>Итоговая оценка качества освоения обучающимися с умеренной, тяжелой, глубокой умственной отсталостью, с тяжёлыми множественными нарушениями здоровья (ТМНР) адаптированной основной общеобразовательной программы образования осуществляется школой. Предметом и</w:t>
      </w:r>
      <w:r>
        <w:t xml:space="preserve">тоговой оценки освоения обучающимися адаптированной основной общеобразовательной программы образования для обучающихся с умственной отсталостью </w:t>
      </w:r>
      <w:r>
        <w:rPr>
          <w:i/>
          <w:iCs/>
        </w:rPr>
        <w:t>(вариант 2)</w:t>
      </w:r>
      <w:r>
        <w:t xml:space="preserve"> должно быть достижение результатов освоения специальной индивидуальной программы развития последнего</w:t>
      </w:r>
      <w:r>
        <w:t xml:space="preserve"> года обучения и развития жизненной компетенции обучающихся. По итогам освоения отраженных в СИПР задач и анализа результатов обучения составляется развернутая характеристика учебной деятельности ребёнка, оценивается динамика развития его жизненных компете</w:t>
      </w:r>
      <w:r>
        <w:t>нций.</w:t>
      </w:r>
    </w:p>
    <w:p w14:paraId="0459C754" w14:textId="77777777" w:rsidR="004054F9" w:rsidRDefault="00460C39">
      <w:pPr>
        <w:pStyle w:val="1"/>
        <w:ind w:firstLine="320"/>
        <w:jc w:val="both"/>
      </w:pPr>
      <w:r>
        <w:t>Система оценки результатов отражает степень выполнения обучающимся СИПР, взаимодействие следующих компонентов:</w:t>
      </w:r>
    </w:p>
    <w:p w14:paraId="034081D0" w14:textId="77777777" w:rsidR="004054F9" w:rsidRDefault="00460C39">
      <w:pPr>
        <w:pStyle w:val="1"/>
        <w:numPr>
          <w:ilvl w:val="0"/>
          <w:numId w:val="14"/>
        </w:numPr>
        <w:tabs>
          <w:tab w:val="left" w:pos="1021"/>
          <w:tab w:val="left" w:pos="1022"/>
        </w:tabs>
        <w:ind w:firstLine="320"/>
        <w:jc w:val="both"/>
      </w:pPr>
      <w:r>
        <w:t>что обучающийся знает и умеет на конец учебного периода, что из полученных</w:t>
      </w:r>
    </w:p>
    <w:p w14:paraId="5CC0C70D" w14:textId="77777777" w:rsidR="004054F9" w:rsidRDefault="00460C39">
      <w:pPr>
        <w:pStyle w:val="1"/>
        <w:ind w:firstLine="0"/>
      </w:pPr>
      <w:r>
        <w:t>знаний и умений он применяет на практике;</w:t>
      </w:r>
    </w:p>
    <w:p w14:paraId="6AA12A4B" w14:textId="77777777" w:rsidR="004054F9" w:rsidRDefault="00460C39">
      <w:pPr>
        <w:pStyle w:val="1"/>
        <w:numPr>
          <w:ilvl w:val="0"/>
          <w:numId w:val="14"/>
        </w:numPr>
        <w:tabs>
          <w:tab w:val="left" w:pos="1021"/>
          <w:tab w:val="left" w:pos="1022"/>
        </w:tabs>
        <w:ind w:firstLine="320"/>
        <w:jc w:val="both"/>
      </w:pPr>
      <w:r>
        <w:t>насколько активно, аде</w:t>
      </w:r>
      <w:r>
        <w:t>кватно и самостоятельно он их применяет.</w:t>
      </w:r>
    </w:p>
    <w:p w14:paraId="43E077A8" w14:textId="77777777" w:rsidR="004054F9" w:rsidRDefault="00460C39">
      <w:pPr>
        <w:pStyle w:val="1"/>
        <w:ind w:firstLine="320"/>
        <w:jc w:val="both"/>
      </w:pPr>
      <w:r>
        <w:t xml:space="preserve">Оценка выявленных результатов обучения осуществляется в оценочных показателях, основанных на качественных критериях по итогам выполняемых практических действий. </w:t>
      </w:r>
      <w:r>
        <w:rPr>
          <w:i/>
          <w:iCs/>
        </w:rPr>
        <w:t>Уровни освоения (выполнения) действий / операций</w:t>
      </w:r>
    </w:p>
    <w:p w14:paraId="155B3DE7" w14:textId="77777777" w:rsidR="004054F9" w:rsidRDefault="00460C39">
      <w:pPr>
        <w:pStyle w:val="1"/>
        <w:numPr>
          <w:ilvl w:val="0"/>
          <w:numId w:val="15"/>
        </w:numPr>
        <w:tabs>
          <w:tab w:val="left" w:pos="1022"/>
        </w:tabs>
        <w:spacing w:line="394" w:lineRule="auto"/>
        <w:ind w:firstLine="680"/>
        <w:jc w:val="both"/>
      </w:pPr>
      <w:r>
        <w:t>Пасси</w:t>
      </w:r>
      <w:r>
        <w:t>вное участие / соучастие:</w:t>
      </w:r>
    </w:p>
    <w:p w14:paraId="68628089" w14:textId="77777777" w:rsidR="004054F9" w:rsidRDefault="00460C39">
      <w:pPr>
        <w:pStyle w:val="1"/>
        <w:ind w:firstLine="320"/>
        <w:jc w:val="both"/>
      </w:pPr>
      <w:r>
        <w:t>действие выполняется взрослым /(ребенок позволяет что-либо сделать с ним).</w:t>
      </w:r>
    </w:p>
    <w:p w14:paraId="25E9FBC3" w14:textId="77777777" w:rsidR="004054F9" w:rsidRDefault="00460C39">
      <w:pPr>
        <w:pStyle w:val="1"/>
        <w:numPr>
          <w:ilvl w:val="0"/>
          <w:numId w:val="15"/>
        </w:numPr>
        <w:tabs>
          <w:tab w:val="left" w:pos="1022"/>
        </w:tabs>
        <w:spacing w:line="394" w:lineRule="auto"/>
        <w:ind w:firstLine="680"/>
        <w:jc w:val="both"/>
      </w:pPr>
      <w:r>
        <w:t>Активное участие/действие выполняется ребёнком:</w:t>
      </w:r>
    </w:p>
    <w:p w14:paraId="1C6C2236" w14:textId="77777777" w:rsidR="004054F9" w:rsidRDefault="00460C39">
      <w:pPr>
        <w:pStyle w:val="1"/>
        <w:ind w:firstLine="680"/>
        <w:jc w:val="both"/>
      </w:pPr>
      <w:r>
        <w:t>со значительной помощью взрослого,</w:t>
      </w:r>
    </w:p>
    <w:p w14:paraId="7B693832" w14:textId="77777777" w:rsidR="004054F9" w:rsidRDefault="00460C39">
      <w:pPr>
        <w:pStyle w:val="1"/>
        <w:ind w:firstLine="680"/>
        <w:jc w:val="both"/>
      </w:pPr>
      <w:r>
        <w:t>с частичной помощью взрослого,</w:t>
      </w:r>
    </w:p>
    <w:p w14:paraId="0E9DDA6A" w14:textId="77777777" w:rsidR="004054F9" w:rsidRDefault="00460C39">
      <w:pPr>
        <w:pStyle w:val="1"/>
        <w:ind w:firstLine="680"/>
        <w:jc w:val="both"/>
      </w:pPr>
      <w:r>
        <w:t xml:space="preserve">по последовательной инструкции </w:t>
      </w:r>
      <w:r>
        <w:t>(изображения или вербально),</w:t>
      </w:r>
    </w:p>
    <w:p w14:paraId="58D0DEE9" w14:textId="77777777" w:rsidR="004054F9" w:rsidRDefault="00460C39">
      <w:pPr>
        <w:pStyle w:val="1"/>
        <w:ind w:firstLine="680"/>
        <w:jc w:val="both"/>
      </w:pPr>
      <w:r>
        <w:t>по подражанию или по образцу,</w:t>
      </w:r>
    </w:p>
    <w:p w14:paraId="600478A5" w14:textId="77777777" w:rsidR="004054F9" w:rsidRDefault="00460C39">
      <w:pPr>
        <w:pStyle w:val="1"/>
        <w:ind w:firstLine="680"/>
        <w:jc w:val="both"/>
      </w:pPr>
      <w:r>
        <w:t>самостоятельно с ошибками,</w:t>
      </w:r>
    </w:p>
    <w:p w14:paraId="26953047" w14:textId="77777777" w:rsidR="004054F9" w:rsidRDefault="00460C39">
      <w:pPr>
        <w:pStyle w:val="1"/>
        <w:ind w:firstLine="680"/>
        <w:jc w:val="both"/>
      </w:pPr>
      <w:r>
        <w:t>самостоятельно</w:t>
      </w:r>
    </w:p>
    <w:p w14:paraId="4469E192" w14:textId="77777777" w:rsidR="004054F9" w:rsidRDefault="00460C39">
      <w:pPr>
        <w:pStyle w:val="1"/>
        <w:ind w:firstLine="320"/>
        <w:jc w:val="both"/>
      </w:pPr>
      <w:r>
        <w:rPr>
          <w:i/>
          <w:iCs/>
        </w:rPr>
        <w:t>Сформированность представлений</w:t>
      </w:r>
    </w:p>
    <w:p w14:paraId="2CFF6659" w14:textId="77777777" w:rsidR="004054F9" w:rsidRDefault="00460C39">
      <w:pPr>
        <w:pStyle w:val="1"/>
        <w:numPr>
          <w:ilvl w:val="0"/>
          <w:numId w:val="15"/>
        </w:numPr>
        <w:tabs>
          <w:tab w:val="left" w:pos="1022"/>
        </w:tabs>
        <w:spacing w:line="394" w:lineRule="auto"/>
        <w:ind w:firstLine="680"/>
        <w:jc w:val="both"/>
      </w:pPr>
      <w:r>
        <w:t>представление отсутствует</w:t>
      </w:r>
    </w:p>
    <w:p w14:paraId="5D0622AC" w14:textId="77777777" w:rsidR="004054F9" w:rsidRDefault="00460C39">
      <w:pPr>
        <w:pStyle w:val="1"/>
        <w:numPr>
          <w:ilvl w:val="0"/>
          <w:numId w:val="15"/>
        </w:numPr>
        <w:tabs>
          <w:tab w:val="left" w:pos="1022"/>
        </w:tabs>
        <w:spacing w:line="394" w:lineRule="auto"/>
        <w:ind w:firstLine="680"/>
        <w:jc w:val="both"/>
      </w:pPr>
      <w:r>
        <w:t>не выявить наличие представлений</w:t>
      </w:r>
    </w:p>
    <w:p w14:paraId="4F6CFF1E" w14:textId="77777777" w:rsidR="004054F9" w:rsidRDefault="00460C39">
      <w:pPr>
        <w:pStyle w:val="1"/>
        <w:numPr>
          <w:ilvl w:val="0"/>
          <w:numId w:val="15"/>
        </w:numPr>
        <w:tabs>
          <w:tab w:val="left" w:pos="1022"/>
        </w:tabs>
        <w:spacing w:line="394" w:lineRule="auto"/>
        <w:ind w:firstLine="680"/>
        <w:jc w:val="both"/>
      </w:pPr>
      <w:r>
        <w:t>представление на уровне:</w:t>
      </w:r>
    </w:p>
    <w:p w14:paraId="23840B8D" w14:textId="77777777" w:rsidR="004054F9" w:rsidRDefault="00460C39">
      <w:pPr>
        <w:pStyle w:val="1"/>
        <w:ind w:left="1040" w:firstLine="0"/>
      </w:pPr>
      <w:r>
        <w:t>использования по прямой подсказке,</w:t>
      </w:r>
    </w:p>
    <w:p w14:paraId="1BBBD80C" w14:textId="77777777" w:rsidR="004054F9" w:rsidRDefault="00460C39">
      <w:pPr>
        <w:pStyle w:val="1"/>
        <w:ind w:left="1040" w:firstLine="0"/>
      </w:pPr>
      <w:r>
        <w:t>испол</w:t>
      </w:r>
      <w:r>
        <w:t xml:space="preserve">ьзование с косвенной подсказкой (изображение), самостоятельное </w:t>
      </w:r>
      <w:r>
        <w:lastRenderedPageBreak/>
        <w:t>использование.</w:t>
      </w:r>
    </w:p>
    <w:p w14:paraId="105C0434" w14:textId="77777777" w:rsidR="004054F9" w:rsidRDefault="00460C39">
      <w:pPr>
        <w:pStyle w:val="1"/>
        <w:ind w:firstLine="320"/>
        <w:jc w:val="both"/>
      </w:pPr>
      <w:r>
        <w:t>Итоговые результаты образования за оцениваемый период оформляются в виде зачетной системы и описательно в виде характеристики.</w:t>
      </w:r>
    </w:p>
    <w:p w14:paraId="3519E914" w14:textId="77777777" w:rsidR="004054F9" w:rsidRDefault="00460C39">
      <w:pPr>
        <w:pStyle w:val="1"/>
        <w:numPr>
          <w:ilvl w:val="0"/>
          <w:numId w:val="16"/>
        </w:numPr>
        <w:tabs>
          <w:tab w:val="left" w:pos="1021"/>
          <w:tab w:val="left" w:pos="1022"/>
        </w:tabs>
        <w:ind w:firstLine="320"/>
        <w:jc w:val="both"/>
      </w:pPr>
      <w:r>
        <w:t xml:space="preserve">2 раза в год осуществляется </w:t>
      </w:r>
      <w:r>
        <w:t xml:space="preserve">педагогический мониторинг </w:t>
      </w:r>
      <w:proofErr w:type="spellStart"/>
      <w:r>
        <w:t>ППк</w:t>
      </w:r>
      <w:proofErr w:type="spellEnd"/>
      <w:r>
        <w:t xml:space="preserve"> Школы</w:t>
      </w:r>
    </w:p>
    <w:p w14:paraId="3E0F61DB" w14:textId="77777777" w:rsidR="004054F9" w:rsidRDefault="00460C39">
      <w:pPr>
        <w:pStyle w:val="1"/>
        <w:numPr>
          <w:ilvl w:val="0"/>
          <w:numId w:val="16"/>
        </w:numPr>
        <w:tabs>
          <w:tab w:val="left" w:pos="1021"/>
          <w:tab w:val="left" w:pos="1022"/>
        </w:tabs>
        <w:ind w:firstLine="320"/>
        <w:jc w:val="both"/>
      </w:pPr>
      <w:r>
        <w:t>в ходе педагогического мониторинга оценивается уровень сформированности</w:t>
      </w:r>
    </w:p>
    <w:p w14:paraId="6F29F43C" w14:textId="77777777" w:rsidR="004054F9" w:rsidRDefault="00460C39">
      <w:pPr>
        <w:pStyle w:val="1"/>
        <w:ind w:firstLine="0"/>
      </w:pPr>
      <w:r>
        <w:t>представлений, действий, операций, внесенных в СИПР.</w:t>
      </w:r>
    </w:p>
    <w:p w14:paraId="378B8E4B" w14:textId="77777777" w:rsidR="004054F9" w:rsidRDefault="00460C39">
      <w:pPr>
        <w:pStyle w:val="1"/>
        <w:numPr>
          <w:ilvl w:val="0"/>
          <w:numId w:val="16"/>
        </w:numPr>
        <w:tabs>
          <w:tab w:val="left" w:pos="1021"/>
          <w:tab w:val="left" w:pos="1022"/>
        </w:tabs>
        <w:ind w:firstLine="320"/>
        <w:jc w:val="both"/>
      </w:pPr>
      <w:r>
        <w:t>в конце учебного года составляется характеристика на учащегося.</w:t>
      </w:r>
    </w:p>
    <w:p w14:paraId="7FDEADAE" w14:textId="77777777" w:rsidR="004054F9" w:rsidRDefault="00460C39">
      <w:pPr>
        <w:pStyle w:val="1"/>
        <w:numPr>
          <w:ilvl w:val="0"/>
          <w:numId w:val="16"/>
        </w:numPr>
        <w:tabs>
          <w:tab w:val="left" w:pos="1021"/>
          <w:tab w:val="left" w:pos="1022"/>
        </w:tabs>
        <w:ind w:firstLine="320"/>
        <w:jc w:val="both"/>
      </w:pPr>
      <w:r>
        <w:t>перевод обучающегося в следующи</w:t>
      </w:r>
      <w:r>
        <w:t>й класс осуществляется по возрасту.</w:t>
      </w:r>
    </w:p>
    <w:sectPr w:rsidR="004054F9">
      <w:pgSz w:w="11900" w:h="16840"/>
      <w:pgMar w:top="1129" w:right="833" w:bottom="900" w:left="149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26E8" w14:textId="77777777" w:rsidR="00460C39" w:rsidRDefault="00460C39">
      <w:r>
        <w:separator/>
      </w:r>
    </w:p>
  </w:endnote>
  <w:endnote w:type="continuationSeparator" w:id="0">
    <w:p w14:paraId="7B62C476" w14:textId="77777777" w:rsidR="00460C39" w:rsidRDefault="0046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0E62B" w14:textId="77777777" w:rsidR="00460C39" w:rsidRDefault="00460C39"/>
  </w:footnote>
  <w:footnote w:type="continuationSeparator" w:id="0">
    <w:p w14:paraId="12FB7274" w14:textId="77777777" w:rsidR="00460C39" w:rsidRDefault="00460C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0CA"/>
    <w:multiLevelType w:val="multilevel"/>
    <w:tmpl w:val="434C168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DC6D70"/>
    <w:multiLevelType w:val="multilevel"/>
    <w:tmpl w:val="83A60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F3BA1"/>
    <w:multiLevelType w:val="multilevel"/>
    <w:tmpl w:val="C0260B2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404D2"/>
    <w:multiLevelType w:val="multilevel"/>
    <w:tmpl w:val="59FEE2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A92895"/>
    <w:multiLevelType w:val="multilevel"/>
    <w:tmpl w:val="0AA0E2E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0A6E65"/>
    <w:multiLevelType w:val="multilevel"/>
    <w:tmpl w:val="D1A4FD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17F0D"/>
    <w:multiLevelType w:val="multilevel"/>
    <w:tmpl w:val="E9642C2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57170"/>
    <w:multiLevelType w:val="multilevel"/>
    <w:tmpl w:val="6AEC6FF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EC284E"/>
    <w:multiLevelType w:val="multilevel"/>
    <w:tmpl w:val="FA0AD7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41676"/>
    <w:multiLevelType w:val="multilevel"/>
    <w:tmpl w:val="E7484F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EB7FC2"/>
    <w:multiLevelType w:val="multilevel"/>
    <w:tmpl w:val="06066E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F371EB"/>
    <w:multiLevelType w:val="multilevel"/>
    <w:tmpl w:val="25F8E5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D15DE0"/>
    <w:multiLevelType w:val="multilevel"/>
    <w:tmpl w:val="43C650C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B87C93"/>
    <w:multiLevelType w:val="multilevel"/>
    <w:tmpl w:val="E0EA08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ED128A6"/>
    <w:multiLevelType w:val="multilevel"/>
    <w:tmpl w:val="28A251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44E6B"/>
    <w:multiLevelType w:val="multilevel"/>
    <w:tmpl w:val="54B073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7"/>
  </w:num>
  <w:num w:numId="5">
    <w:abstractNumId w:val="13"/>
  </w:num>
  <w:num w:numId="6">
    <w:abstractNumId w:val="11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6"/>
  </w:num>
  <w:num w:numId="12">
    <w:abstractNumId w:val="2"/>
  </w:num>
  <w:num w:numId="13">
    <w:abstractNumId w:val="5"/>
  </w:num>
  <w:num w:numId="14">
    <w:abstractNumId w:val="14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F9"/>
    <w:rsid w:val="004054F9"/>
    <w:rsid w:val="00460C39"/>
    <w:rsid w:val="00D1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73D33"/>
  <w15:docId w15:val="{EC49B0BB-4641-4C16-A18C-D11B9BCC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Заголовок №2"/>
    <w:basedOn w:val="a"/>
    <w:link w:val="2"/>
    <w:pPr>
      <w:spacing w:line="36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3657</Words>
  <Characters>20849</Characters>
  <Application>Microsoft Office Word</Application>
  <DocSecurity>0</DocSecurity>
  <Lines>173</Lines>
  <Paragraphs>48</Paragraphs>
  <ScaleCrop>false</ScaleCrop>
  <Company/>
  <LinksUpToDate>false</LinksUpToDate>
  <CharactersWithSpaces>24458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3</cp:revision>
  <dcterms:created xsi:type="dcterms:W3CDTF">2025-02-24T22:49:00Z</dcterms:created>
  <dcterms:modified xsi:type="dcterms:W3CDTF">2025-02-24T22:51:00Z</dcterms:modified>
</cp:coreProperties>
</file>