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9A" w:rsidRPr="0027469A" w:rsidRDefault="0027469A" w:rsidP="0027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 ГОРОДА РОСТОВА-НА-ДОНУ «ШКОЛА № 65</w:t>
      </w:r>
    </w:p>
    <w:p w:rsidR="0027469A" w:rsidRPr="0027469A" w:rsidRDefault="0027469A" w:rsidP="0027469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АНГЛИЙСКОГО ЯЗЫКА ИМЕНИ ГЕРОЯ СОВЕТСКОГО СОЮЗА МОСКОВЕНКО В.И.»</w:t>
      </w:r>
    </w:p>
    <w:p w:rsidR="008F2A2C" w:rsidRDefault="008F2A2C" w:rsidP="008F2A2C">
      <w:pPr>
        <w:jc w:val="center"/>
      </w:pPr>
      <w:r>
        <w:t xml:space="preserve"> </w:t>
      </w:r>
    </w:p>
    <w:tbl>
      <w:tblPr>
        <w:tblpPr w:leftFromText="180" w:rightFromText="180" w:vertAnchor="text" w:horzAnchor="margin" w:tblpY="78"/>
        <w:tblW w:w="9570" w:type="dxa"/>
        <w:tblLook w:val="04A0" w:firstRow="1" w:lastRow="0" w:firstColumn="1" w:lastColumn="0" w:noHBand="0" w:noVBand="1"/>
      </w:tblPr>
      <w:tblGrid>
        <w:gridCol w:w="5070"/>
        <w:gridCol w:w="459"/>
        <w:gridCol w:w="4041"/>
      </w:tblGrid>
      <w:tr w:rsidR="00592E80" w:rsidRPr="00592E80" w:rsidTr="00A0383E">
        <w:tc>
          <w:tcPr>
            <w:tcW w:w="5070" w:type="dxa"/>
          </w:tcPr>
          <w:p w:rsidR="00592E80" w:rsidRPr="00592E80" w:rsidRDefault="0027469A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27469A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 65</w:t>
            </w:r>
            <w:r w:rsidR="00592E80"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27469A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65</w:t>
            </w:r>
            <w:r w:rsidR="00592E80"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27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27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Бут</w:t>
            </w:r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592E80" w:rsidP="00E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80" w:rsidRPr="00592E80" w:rsidRDefault="00592E80" w:rsidP="0027469A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F2A2C" w:rsidRDefault="008F2A2C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592E80" w:rsidRDefault="00592E80" w:rsidP="008F2A2C">
      <w:pPr>
        <w:jc w:val="center"/>
      </w:pPr>
    </w:p>
    <w:p w:rsidR="00592E80" w:rsidRDefault="00592E80" w:rsidP="008F2A2C">
      <w:pPr>
        <w:jc w:val="center"/>
      </w:pPr>
    </w:p>
    <w:p w:rsidR="00592E80" w:rsidRDefault="00592E80" w:rsidP="008F2A2C">
      <w:pPr>
        <w:jc w:val="center"/>
      </w:pPr>
    </w:p>
    <w:p w:rsidR="00592E80" w:rsidRPr="00B200C7" w:rsidRDefault="00592E80" w:rsidP="00592E80">
      <w:pPr>
        <w:jc w:val="both"/>
        <w:rPr>
          <w:rFonts w:ascii="Times New Roman" w:hAnsi="Times New Roman" w:cs="Times New Roman"/>
          <w:sz w:val="24"/>
        </w:rPr>
      </w:pPr>
    </w:p>
    <w:p w:rsidR="00592E80" w:rsidRPr="00B200C7" w:rsidRDefault="00592E80" w:rsidP="00DB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1" w:name="_ПОЛОЖЕНИЕ_8"/>
      <w:bookmarkEnd w:id="1"/>
      <w:r w:rsidRPr="00B200C7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  <w:r w:rsidR="0053500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592E80" w:rsidRPr="00B200C7" w:rsidRDefault="00592E80" w:rsidP="00DB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200C7">
        <w:rPr>
          <w:rFonts w:ascii="Times New Roman" w:hAnsi="Times New Roman" w:cs="Times New Roman"/>
          <w:b/>
          <w:bCs/>
          <w:sz w:val="32"/>
          <w:szCs w:val="28"/>
        </w:rPr>
        <w:t xml:space="preserve">о режиме занятий </w:t>
      </w:r>
      <w:r w:rsidR="00B35972" w:rsidRPr="00B200C7">
        <w:rPr>
          <w:rFonts w:ascii="Times New Roman" w:hAnsi="Times New Roman" w:cs="Times New Roman"/>
          <w:b/>
          <w:bCs/>
          <w:sz w:val="32"/>
          <w:szCs w:val="28"/>
        </w:rPr>
        <w:t>обучающихся</w:t>
      </w:r>
      <w:r w:rsidR="00DB7896">
        <w:rPr>
          <w:rFonts w:ascii="Times New Roman" w:hAnsi="Times New Roman" w:cs="Times New Roman"/>
          <w:b/>
          <w:bCs/>
          <w:sz w:val="32"/>
          <w:szCs w:val="28"/>
        </w:rPr>
        <w:t xml:space="preserve"> муниципального бюджетного общеобразовательного учреждения го</w:t>
      </w:r>
      <w:r w:rsidR="0027469A">
        <w:rPr>
          <w:rFonts w:ascii="Times New Roman" w:hAnsi="Times New Roman" w:cs="Times New Roman"/>
          <w:b/>
          <w:bCs/>
          <w:sz w:val="32"/>
          <w:szCs w:val="28"/>
        </w:rPr>
        <w:t>рода Ростова-на-Дону «Школа № 65 с углубленным изучением английского языка</w:t>
      </w:r>
      <w:r w:rsidR="00DB7896">
        <w:rPr>
          <w:rFonts w:ascii="Times New Roman" w:hAnsi="Times New Roman" w:cs="Times New Roman"/>
          <w:b/>
          <w:bCs/>
          <w:sz w:val="32"/>
          <w:szCs w:val="28"/>
        </w:rPr>
        <w:t xml:space="preserve"> имени Героя</w:t>
      </w:r>
      <w:r w:rsidR="0027469A">
        <w:rPr>
          <w:rFonts w:ascii="Times New Roman" w:hAnsi="Times New Roman" w:cs="Times New Roman"/>
          <w:b/>
          <w:bCs/>
          <w:sz w:val="32"/>
          <w:szCs w:val="28"/>
        </w:rPr>
        <w:t xml:space="preserve"> Советского Союза Московенко В.И.</w:t>
      </w:r>
      <w:r w:rsidR="00DB7896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592E80" w:rsidRPr="00AB4979" w:rsidRDefault="00592E80" w:rsidP="00592E80">
      <w:pPr>
        <w:rPr>
          <w:b/>
          <w:bCs/>
          <w:sz w:val="28"/>
          <w:szCs w:val="28"/>
        </w:rPr>
      </w:pPr>
    </w:p>
    <w:p w:rsidR="00592E80" w:rsidRDefault="00592E80" w:rsidP="00592E80">
      <w:pPr>
        <w:jc w:val="center"/>
        <w:rPr>
          <w:b/>
          <w:bCs/>
          <w:sz w:val="28"/>
          <w:szCs w:val="28"/>
        </w:rPr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200C7" w:rsidRDefault="00B200C7" w:rsidP="00592E80"/>
    <w:p w:rsidR="0027469A" w:rsidRDefault="0027469A" w:rsidP="00592E80"/>
    <w:p w:rsidR="00B200C7" w:rsidRDefault="00B200C7" w:rsidP="00592E80"/>
    <w:p w:rsidR="00BA49C9" w:rsidRDefault="00BA49C9" w:rsidP="008F2A2C">
      <w:pPr>
        <w:jc w:val="center"/>
      </w:pPr>
    </w:p>
    <w:p w:rsidR="008950A9" w:rsidRDefault="008950A9" w:rsidP="008F2A2C">
      <w:pPr>
        <w:jc w:val="center"/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A49C9" w:rsidRPr="00BA49C9" w:rsidTr="00592E80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BA49C9" w:rsidRPr="00634E7D" w:rsidRDefault="00BA49C9" w:rsidP="00DB7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1. Общие положения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9F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режим занятий учеников 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 – школа) разработан в соответствии 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29.12.2012 № 273-ФЗ «Об образовании в </w:t>
            </w:r>
            <w:r w:rsidR="0027469A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действующей редакции)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14.11.2013 № 26-ЗС «Об образовании в Ростовской области» (в действующей редакции).</w:t>
            </w:r>
            <w:r w:rsidR="008950A9">
              <w:t xml:space="preserve"> 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государственного санитарного врача РФ от 28.01.2021 № 2 «Об утверждении санитарных правил СанПиН 1.2.3685 - 21 «Гигиенические нормативы и требования к обеспечению безопасности и (или) безвредности для человека факторов среды обитания»;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2.4.2.3648–2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«Санитарно-эпидемиоло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гические требования к  организациям воспитания и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отдыха и оздоровления детей и молодежи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утвержденными постановлением 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санитарного врача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 28.09.2020 № 28, У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ставом школы.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      </w:r>
          </w:p>
          <w:p w:rsidR="00BA49C9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      </w:r>
          </w:p>
          <w:p w:rsidR="00DB7896" w:rsidRPr="00592E80" w:rsidRDefault="00DB7896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Default="00BA49C9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Учебный год</w:t>
            </w:r>
          </w:p>
          <w:p w:rsidR="00DB7896" w:rsidRPr="00592E80" w:rsidRDefault="00DB7896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первый следующий за ним рабочий день.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Продолжительность учебного года для учеников уровней начального, основного, среднего общего образования составляет не менее 34 недель без учета государственной итоговой аттестации в 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5-х,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9-х, 11-х кл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ассах, в 1-м классе – 33 недели,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2-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4-х, 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- 35 недель.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Учебный год составляют учебные периоды: четверти.  Количество четвертей в учебном году – 4.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После окончания учебного периода следуют каникулы. Дополнительные каникулы предоставляются ученикам 1-го кла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сса в середине третьей четверти, продолжительностью 7 календарных дней.</w:t>
            </w:r>
          </w:p>
          <w:p w:rsidR="00BA49C9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Даты начала и окончания учебного года, продолжител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 учебного года, четвертей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      </w:r>
          </w:p>
          <w:p w:rsidR="00DB7896" w:rsidRPr="00592E80" w:rsidRDefault="00DB7896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Режим занятий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Обучение в школе ведется:</w:t>
            </w:r>
          </w:p>
          <w:p w:rsidR="00BA49C9" w:rsidRDefault="00BA49C9" w:rsidP="00634E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пятидневной учебной неделе в 1-11-х классах;</w:t>
            </w:r>
          </w:p>
          <w:p w:rsidR="0027469A" w:rsidRPr="0027469A" w:rsidRDefault="0027469A" w:rsidP="002746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шестидневной учебной неделе во 2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-11-х классах;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Продолжительность урока (академический час) во 2-11-х классах составляет 40 мин. Продолжительность уроков в 1-м классе устанавливается с применением ступенчатого метода наращивания учебной нагрузки и составляет:</w:t>
            </w:r>
          </w:p>
          <w:p w:rsidR="00BA49C9" w:rsidRPr="00592E80" w:rsidRDefault="00BA49C9" w:rsidP="00634E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мин в сентябре – декабре;</w:t>
            </w:r>
          </w:p>
          <w:p w:rsidR="00BA49C9" w:rsidRPr="00592E80" w:rsidRDefault="00BA49C9" w:rsidP="00634E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мин в январе – мае.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Учебные занятия в школе организованы в две смены. Начало уроков в первую см</w:t>
            </w:r>
            <w:r w:rsidR="0027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 – 8 ч 00 мин, во вторую – 13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 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мин.</w:t>
            </w:r>
          </w:p>
          <w:p w:rsidR="00B514C4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После каждого урока ученикам предоставляется перерыв 10 мин, после второго или третьего урока – 20 мин.</w:t>
            </w:r>
          </w:p>
          <w:p w:rsidR="00430C02" w:rsidRDefault="00430C02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0C7" w:rsidRDefault="00E1404E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1-х</w:t>
            </w:r>
            <w:r w:rsidR="00BA49C9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</w:t>
            </w:r>
            <w:r w:rsidR="00FC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4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FC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четверть)</w:t>
            </w:r>
          </w:p>
          <w:p w:rsidR="00430C02" w:rsidRPr="00592E80" w:rsidRDefault="00430C02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8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6197"/>
            </w:tblGrid>
            <w:tr w:rsidR="006347DD" w:rsidRPr="00592E80" w:rsidTr="00B35972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Урок 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52" w:type="dxa"/>
                  <w:vAlign w:val="center"/>
                </w:tcPr>
                <w:p w:rsidR="006347DD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8:45-9:20</w:t>
                  </w:r>
                  <w:r w:rsidR="00E14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(завтрак)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152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10:55–11:3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89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11:35–12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:10</w:t>
                  </w:r>
                </w:p>
              </w:tc>
            </w:tr>
          </w:tbl>
          <w:p w:rsidR="00FC3F07" w:rsidRDefault="00FC3F07" w:rsidP="00B5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F07" w:rsidRDefault="00E1404E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1-х классов </w:t>
            </w:r>
            <w:r w:rsidR="0034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четверть)</w:t>
            </w:r>
          </w:p>
          <w:p w:rsidR="00FC3F07" w:rsidRDefault="00FC3F07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8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6197"/>
            </w:tblGrid>
            <w:tr w:rsidR="00FC3F07" w:rsidRPr="00592E80" w:rsidTr="00C764B1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52" w:type="dxa"/>
                  <w:vAlign w:val="center"/>
                </w:tcPr>
                <w:p w:rsidR="00FC3F07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E14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(завтрак)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E1404E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9:5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0–10</w:t>
                  </w:r>
                  <w:r w:rsidR="00FC3F07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10:40-11:20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152" w:type="dxa"/>
                  <w:vAlign w:val="center"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C3F07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430C02" w:rsidRDefault="00430C02" w:rsidP="0043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C02" w:rsidRDefault="00430C02" w:rsidP="0043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2 – 4-х классов </w:t>
            </w:r>
          </w:p>
          <w:p w:rsidR="00430C02" w:rsidRDefault="00430C02" w:rsidP="0043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8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6197"/>
            </w:tblGrid>
            <w:tr w:rsidR="00430C02" w:rsidRPr="00592E80" w:rsidTr="00A37ECD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430C02" w:rsidRPr="00592E80" w:rsidTr="00A37ECD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430C02" w:rsidRPr="00592E80" w:rsidTr="00A37ECD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52" w:type="dxa"/>
                  <w:vAlign w:val="center"/>
                </w:tcPr>
                <w:p w:rsidR="00430C02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8:50–9:30 </w:t>
                  </w:r>
                </w:p>
              </w:tc>
            </w:tr>
            <w:tr w:rsidR="00430C02" w:rsidRPr="00592E80" w:rsidTr="00A37ECD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9:40–10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(завтрак)</w:t>
                  </w:r>
                </w:p>
              </w:tc>
            </w:tr>
            <w:tr w:rsidR="00430C02" w:rsidRPr="00592E80" w:rsidTr="00A37ECD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10:40–11:20</w:t>
                  </w:r>
                </w:p>
              </w:tc>
            </w:tr>
            <w:tr w:rsidR="00430C02" w:rsidRPr="00592E80" w:rsidTr="00A37ECD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152" w:type="dxa"/>
                  <w:vAlign w:val="center"/>
                </w:tcPr>
                <w:p w:rsidR="00430C02" w:rsidRPr="00592E80" w:rsidRDefault="00430C02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11:30–12:1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FC3F07" w:rsidRDefault="00FC3F07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7DD" w:rsidRDefault="006347D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классов:</w:t>
            </w:r>
          </w:p>
          <w:p w:rsidR="00430C02" w:rsidRPr="00592E80" w:rsidRDefault="00430C02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96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6462"/>
            </w:tblGrid>
            <w:tr w:rsidR="006347DD" w:rsidRPr="00592E80" w:rsidTr="00B35972">
              <w:trPr>
                <w:trHeight w:val="259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Вторая 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смена</w:t>
                  </w:r>
                </w:p>
              </w:tc>
            </w:tr>
            <w:tr w:rsidR="006347DD" w:rsidRPr="00592E80" w:rsidTr="00B35972">
              <w:trPr>
                <w:trHeight w:val="2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13:0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13:4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13:50–14:3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43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(обед)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14:50–15:3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6:2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6347DD" w:rsidRDefault="006347D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Default="00BA49C9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5-х, 8-</w:t>
            </w:r>
            <w:r w:rsidR="0043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514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9-х,10-11-х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классов:</w:t>
            </w:r>
          </w:p>
          <w:p w:rsidR="0028497A" w:rsidRPr="00592E80" w:rsidRDefault="0028497A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98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7228"/>
            </w:tblGrid>
            <w:tr w:rsidR="00BA49C9" w:rsidRPr="00592E80" w:rsidTr="00B35972">
              <w:trPr>
                <w:trHeight w:val="268"/>
                <w:tblHeader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8:00–8:40</w:t>
                  </w:r>
                </w:p>
              </w:tc>
            </w:tr>
            <w:tr w:rsidR="00BA49C9" w:rsidRPr="00592E80" w:rsidTr="00B35972">
              <w:trPr>
                <w:trHeight w:val="304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8:50–9:30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9:40–10:20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430C02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10:30–11:1</w:t>
                  </w:r>
                  <w:r w:rsidR="00BA49C9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</w:t>
                  </w:r>
                  <w:r w:rsidR="0043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–12.1</w:t>
                  </w:r>
                  <w:r w:rsidR="0043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BA49C9" w:rsidRPr="00592E80" w:rsidTr="00B35972">
              <w:trPr>
                <w:trHeight w:val="268"/>
                <w:tblCellSpacing w:w="15" w:type="dxa"/>
              </w:trPr>
              <w:tc>
                <w:tcPr>
                  <w:tcW w:w="615" w:type="dxa"/>
                  <w:vAlign w:val="center"/>
                </w:tcPr>
                <w:p w:rsidR="00BA49C9" w:rsidRPr="00592E80" w:rsidRDefault="00BA49C9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281" w:type="dxa"/>
                  <w:vAlign w:val="center"/>
                </w:tcPr>
                <w:p w:rsidR="00BA49C9" w:rsidRPr="00592E80" w:rsidRDefault="00C6037C" w:rsidP="0043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12:2</w:t>
                  </w:r>
                  <w:r w:rsidR="00284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-13.0</w:t>
                  </w:r>
                  <w:r w:rsidR="00284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2579C3" w:rsidRDefault="002579C3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37C" w:rsidRDefault="00514637" w:rsidP="0051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6-х, 7-х</w:t>
            </w:r>
            <w:r w:rsidR="00C6037C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классов:</w:t>
            </w:r>
          </w:p>
          <w:p w:rsidR="00514637" w:rsidRPr="00592E80" w:rsidRDefault="00514637" w:rsidP="0051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88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6729"/>
            </w:tblGrid>
            <w:tr w:rsidR="00C6037C" w:rsidRPr="00592E80" w:rsidTr="00B35972">
              <w:trPr>
                <w:trHeight w:val="262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Урок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Вторая смена 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514637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0–14: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514637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14:30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–15: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14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514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–16:</w:t>
                  </w:r>
                  <w:r w:rsidR="00514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6037C" w:rsidRPr="00592E80" w:rsidTr="00B35972">
              <w:trPr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16:</w:t>
                  </w:r>
                  <w:r w:rsidR="00514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20–17:00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17:</w:t>
                  </w:r>
                  <w:r w:rsidR="00514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10–17.50</w:t>
                  </w:r>
                </w:p>
              </w:tc>
            </w:tr>
            <w:tr w:rsidR="00C6037C" w:rsidRPr="00592E80" w:rsidTr="00B35972">
              <w:trPr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9F3514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514637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18:00-18:4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914D14" w:rsidRPr="00914D14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отношений.</w:t>
            </w:r>
          </w:p>
          <w:p w:rsidR="00914D14" w:rsidRP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 согласно письма министерства общего и профессионального образования Ростовской области№ 24/3.1-12160 от 19.08.2020</w:t>
            </w:r>
            <w:r w:rsidR="0051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г., Роспотребнадзора и Мин просвещения России от 12.08.2020 № 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02/16587-2020-24/ № ГД-1192/03 об организации работы общеобразовательных организаций учитывает выполнение следующих требований:</w:t>
            </w:r>
          </w:p>
          <w:p w:rsidR="00BA49C9" w:rsidRDefault="009F35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9C9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учеников и шкалой трудности учебных предметов.</w:t>
            </w:r>
          </w:p>
          <w:p w:rsidR="00914D14" w:rsidRP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минимизации контактов обучающихся с учетом возможностей школы;</w:t>
            </w:r>
          </w:p>
          <w:p w:rsidR="00514637" w:rsidRDefault="00514637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9C9" w:rsidRDefault="00BA49C9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Особенности организации образовательного процесса</w:t>
            </w:r>
          </w:p>
          <w:p w:rsidR="00EA11B1" w:rsidRPr="00592E80" w:rsidRDefault="00EA11B1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Школа вправе проводить учебные занятия и другие мероприятия в дистанционном формате в соответствии с основными образовательными программами и программами дополнительного образования.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Продолжительность уроков в дистанционном формате определяется учителем в соответствии с требованиями СанПиН 2.4.2.2821–10.</w:t>
            </w:r>
          </w:p>
          <w:p w:rsid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Перемены между уроками в дистанционном формате составляют 20 минут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4.4. </w:t>
            </w:r>
            <w:r w:rsidRPr="0063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группы и более.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4.5. Для предупреждения переутомления в течение недели организуется облегченный учебный день в среду или четверг.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4.6.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4.7.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      </w:r>
          </w:p>
          <w:p w:rsid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</w:t>
            </w:r>
          </w:p>
          <w:p w:rsidR="00EA11B1" w:rsidRPr="00634E7D" w:rsidRDefault="00EA11B1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A49C9" w:rsidRDefault="00BA49C9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Режим внеурочной деятельности</w:t>
            </w:r>
          </w:p>
          <w:p w:rsidR="00EA11B1" w:rsidRPr="00592E80" w:rsidRDefault="00EA11B1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Режим работы кружков, секций, детских общественных объединений устанавливается расписанием занятий, утвержденным директором школы.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      </w:r>
          </w:p>
          <w:p w:rsidR="00BA49C9" w:rsidRP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Формат занятий внеурочной деятельности определяется рабочими программами курсов внеурочной деятельности, которые могут предусматривать в том числе дистанционные мероприятия.</w:t>
            </w:r>
          </w:p>
          <w:p w:rsidR="00BA49C9" w:rsidRP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      </w:r>
          </w:p>
        </w:tc>
      </w:tr>
    </w:tbl>
    <w:p w:rsidR="00634E7D" w:rsidRPr="00634E7D" w:rsidRDefault="00634E7D" w:rsidP="00634E7D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5</w:t>
      </w:r>
      <w:r w:rsidRPr="00634E7D">
        <w:rPr>
          <w:rFonts w:ascii="Times New Roman" w:hAnsi="Times New Roman" w:cs="Times New Roman"/>
          <w:color w:val="000000"/>
          <w:sz w:val="28"/>
          <w:szCs w:val="24"/>
        </w:rPr>
        <w:t>.5. Перерыв между урочной и внеурочной деятельностью для обучающихся с ОВЗ составляет 30 минут, 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E253C3"/>
    <w:sectPr w:rsidR="00BA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759"/>
    <w:multiLevelType w:val="multilevel"/>
    <w:tmpl w:val="D5B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123C1"/>
    <w:multiLevelType w:val="multilevel"/>
    <w:tmpl w:val="9ED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7011"/>
    <w:multiLevelType w:val="multilevel"/>
    <w:tmpl w:val="F41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77D00"/>
    <w:multiLevelType w:val="multilevel"/>
    <w:tmpl w:val="8A1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A1149"/>
    <w:multiLevelType w:val="multilevel"/>
    <w:tmpl w:val="AFC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C0251"/>
    <w:multiLevelType w:val="multilevel"/>
    <w:tmpl w:val="0C9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0F"/>
    <w:rsid w:val="000239B3"/>
    <w:rsid w:val="000C5CE7"/>
    <w:rsid w:val="00207337"/>
    <w:rsid w:val="00212793"/>
    <w:rsid w:val="002579C3"/>
    <w:rsid w:val="0027469A"/>
    <w:rsid w:val="0028497A"/>
    <w:rsid w:val="003466A9"/>
    <w:rsid w:val="00430C02"/>
    <w:rsid w:val="00514637"/>
    <w:rsid w:val="00535004"/>
    <w:rsid w:val="00592E80"/>
    <w:rsid w:val="005A1ABC"/>
    <w:rsid w:val="006347DD"/>
    <w:rsid w:val="00634E7D"/>
    <w:rsid w:val="006E6369"/>
    <w:rsid w:val="008950A9"/>
    <w:rsid w:val="008D5F3F"/>
    <w:rsid w:val="008F2A2C"/>
    <w:rsid w:val="00914D14"/>
    <w:rsid w:val="009B270F"/>
    <w:rsid w:val="009F3514"/>
    <w:rsid w:val="00A71D87"/>
    <w:rsid w:val="00B200C7"/>
    <w:rsid w:val="00B35972"/>
    <w:rsid w:val="00B514C4"/>
    <w:rsid w:val="00BA49C9"/>
    <w:rsid w:val="00C6037C"/>
    <w:rsid w:val="00DB7896"/>
    <w:rsid w:val="00DF42F6"/>
    <w:rsid w:val="00E1404E"/>
    <w:rsid w:val="00E253C3"/>
    <w:rsid w:val="00E74A25"/>
    <w:rsid w:val="00EA11B1"/>
    <w:rsid w:val="00EC5423"/>
    <w:rsid w:val="00EC680C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15EC"/>
  <w15:docId w15:val="{7B251188-A2B0-4759-8FBF-00125A5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 АХЧ</cp:lastModifiedBy>
  <cp:revision>3</cp:revision>
  <cp:lastPrinted>2021-01-12T19:49:00Z</cp:lastPrinted>
  <dcterms:created xsi:type="dcterms:W3CDTF">2022-12-01T15:24:00Z</dcterms:created>
  <dcterms:modified xsi:type="dcterms:W3CDTF">2024-03-05T08:32:00Z</dcterms:modified>
</cp:coreProperties>
</file>