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5AAB" w14:textId="77777777" w:rsidR="00086904" w:rsidRPr="00086904" w:rsidRDefault="00086904" w:rsidP="000869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869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14:paraId="32562152" w14:textId="77777777" w:rsidR="00086904" w:rsidRPr="00086904" w:rsidRDefault="00086904" w:rsidP="00086904">
      <w:pPr>
        <w:jc w:val="center"/>
        <w:rPr>
          <w:sz w:val="28"/>
          <w:szCs w:val="28"/>
          <w:lang w:val="ru-RU"/>
        </w:rPr>
      </w:pPr>
    </w:p>
    <w:p w14:paraId="2D492068" w14:textId="77777777" w:rsidR="00086904" w:rsidRPr="00086904" w:rsidRDefault="00086904" w:rsidP="00086904">
      <w:pPr>
        <w:jc w:val="center"/>
        <w:rPr>
          <w:sz w:val="28"/>
          <w:szCs w:val="28"/>
          <w:lang w:val="ru-RU"/>
        </w:rPr>
      </w:pPr>
    </w:p>
    <w:tbl>
      <w:tblPr>
        <w:tblW w:w="9919" w:type="dxa"/>
        <w:tblLook w:val="0600" w:firstRow="0" w:lastRow="0" w:firstColumn="0" w:lastColumn="0" w:noHBand="1" w:noVBand="1"/>
      </w:tblPr>
      <w:tblGrid>
        <w:gridCol w:w="6036"/>
        <w:gridCol w:w="3883"/>
      </w:tblGrid>
      <w:tr w:rsidR="00086904" w:rsidRPr="00086904" w14:paraId="40E6B623" w14:textId="77777777" w:rsidTr="001141B1">
        <w:trPr>
          <w:trHeight w:val="1136"/>
        </w:trPr>
        <w:tc>
          <w:tcPr>
            <w:tcW w:w="60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CF28C" w14:textId="77777777" w:rsidR="00086904" w:rsidRPr="00086904" w:rsidRDefault="00086904" w:rsidP="00086904">
            <w:pPr>
              <w:rPr>
                <w:lang w:val="ru-RU"/>
              </w:rPr>
            </w:pPr>
            <w:bookmarkStart w:id="0" w:name="_Hlk149666446"/>
            <w:r w:rsidRPr="00086904">
              <w:rPr>
                <w:lang w:val="ru-RU"/>
              </w:rPr>
              <w:t>СОГЛАСОВАНО</w:t>
            </w:r>
            <w:r w:rsidRPr="00086904">
              <w:rPr>
                <w:lang w:val="ru-RU"/>
              </w:rPr>
              <w:br/>
              <w:t>педагогическим советом</w:t>
            </w:r>
            <w:r w:rsidRPr="00086904">
              <w:rPr>
                <w:lang w:val="ru-RU"/>
              </w:rPr>
              <w:br/>
              <w:t>МБОУ «Школа № 65»</w:t>
            </w:r>
            <w:r w:rsidRPr="00086904">
              <w:rPr>
                <w:lang w:val="ru-RU"/>
              </w:rPr>
              <w:br/>
              <w:t>(протокол от 28.08.2023</w:t>
            </w:r>
            <w:r w:rsidRPr="00086904">
              <w:t> </w:t>
            </w:r>
            <w:r w:rsidRPr="00086904">
              <w:rPr>
                <w:lang w:val="ru-RU"/>
              </w:rPr>
              <w:t>№ 1)</w:t>
            </w:r>
          </w:p>
        </w:tc>
        <w:tc>
          <w:tcPr>
            <w:tcW w:w="38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1CA9D" w14:textId="77777777" w:rsidR="00086904" w:rsidRPr="00086904" w:rsidRDefault="00086904" w:rsidP="00086904">
            <w:pPr>
              <w:rPr>
                <w:lang w:val="ru-RU"/>
              </w:rPr>
            </w:pPr>
            <w:r w:rsidRPr="00086904">
              <w:rPr>
                <w:lang w:val="ru-RU"/>
              </w:rPr>
              <w:t>УТВЕРЖДАЮ</w:t>
            </w:r>
            <w:r w:rsidRPr="00086904">
              <w:rPr>
                <w:lang w:val="ru-RU"/>
              </w:rPr>
              <w:br/>
              <w:t>Директор МБОУ «Школа № 65»</w:t>
            </w:r>
            <w:r w:rsidRPr="00086904">
              <w:rPr>
                <w:lang w:val="ru-RU"/>
              </w:rPr>
              <w:br/>
              <w:t>______________</w:t>
            </w:r>
            <w:proofErr w:type="spellStart"/>
            <w:r w:rsidRPr="00086904">
              <w:rPr>
                <w:lang w:val="ru-RU"/>
              </w:rPr>
              <w:t>М.В.Бут</w:t>
            </w:r>
            <w:proofErr w:type="spellEnd"/>
            <w:r w:rsidRPr="00086904">
              <w:rPr>
                <w:lang w:val="ru-RU"/>
              </w:rPr>
              <w:t xml:space="preserve"> </w:t>
            </w:r>
            <w:r w:rsidRPr="00086904">
              <w:rPr>
                <w:lang w:val="ru-RU"/>
              </w:rPr>
              <w:br/>
              <w:t>пр.№ 259 от 28.08.2023</w:t>
            </w:r>
          </w:p>
        </w:tc>
      </w:tr>
      <w:bookmarkEnd w:id="0"/>
    </w:tbl>
    <w:p w14:paraId="6DE63308" w14:textId="77777777" w:rsidR="00086904" w:rsidRPr="00086904" w:rsidRDefault="00086904" w:rsidP="00086904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3409D56" w14:textId="77777777" w:rsidR="00086904" w:rsidRPr="00086904" w:rsidRDefault="00086904" w:rsidP="00086904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0E0C794" w14:textId="77777777" w:rsidR="00086904" w:rsidRPr="00086904" w:rsidRDefault="00086904" w:rsidP="00086904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A5562B7" w14:textId="77777777" w:rsidR="00086904" w:rsidRPr="00086904" w:rsidRDefault="00086904" w:rsidP="00086904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8B8DA2E" w14:textId="77777777" w:rsidR="00086904" w:rsidRPr="00086904" w:rsidRDefault="00086904" w:rsidP="00086904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696C612" w14:textId="77777777" w:rsidR="00086904" w:rsidRPr="00086904" w:rsidRDefault="00086904" w:rsidP="00086904">
      <w:pPr>
        <w:widowControl w:val="0"/>
        <w:autoSpaceDE w:val="0"/>
        <w:autoSpaceDN w:val="0"/>
        <w:spacing w:before="0" w:beforeAutospacing="0" w:after="0" w:afterAutospacing="0"/>
        <w:ind w:right="1243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14:paraId="61394C38" w14:textId="77777777" w:rsidR="00086904" w:rsidRPr="00086904" w:rsidRDefault="00086904" w:rsidP="00086904">
      <w:pPr>
        <w:widowControl w:val="0"/>
        <w:autoSpaceDE w:val="0"/>
        <w:autoSpaceDN w:val="0"/>
        <w:spacing w:before="0" w:beforeAutospacing="0" w:after="0" w:afterAutospacing="0"/>
        <w:ind w:right="1243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14:paraId="6E2DFC93" w14:textId="77777777" w:rsidR="00086904" w:rsidRPr="00086904" w:rsidRDefault="00086904" w:rsidP="00086904">
      <w:pPr>
        <w:widowControl w:val="0"/>
        <w:autoSpaceDE w:val="0"/>
        <w:autoSpaceDN w:val="0"/>
        <w:spacing w:before="0" w:beforeAutospacing="0" w:after="0" w:afterAutospacing="0"/>
        <w:ind w:right="1243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14:paraId="753F7362" w14:textId="77777777" w:rsidR="00086904" w:rsidRPr="00086904" w:rsidRDefault="00086904" w:rsidP="00086904">
      <w:pPr>
        <w:widowControl w:val="0"/>
        <w:autoSpaceDE w:val="0"/>
        <w:autoSpaceDN w:val="0"/>
        <w:spacing w:before="0" w:beforeAutospacing="0" w:after="0" w:afterAutospacing="0"/>
        <w:ind w:right="1243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14:paraId="1E3A6AAB" w14:textId="77777777" w:rsidR="00086904" w:rsidRPr="00086904" w:rsidRDefault="00086904" w:rsidP="00086904">
      <w:pPr>
        <w:widowControl w:val="0"/>
        <w:autoSpaceDE w:val="0"/>
        <w:autoSpaceDN w:val="0"/>
        <w:spacing w:before="0" w:beforeAutospacing="0" w:after="0" w:afterAutospacing="0"/>
        <w:ind w:right="1243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14:paraId="421AE389" w14:textId="77777777" w:rsidR="00086904" w:rsidRPr="00086904" w:rsidRDefault="00086904" w:rsidP="00086904">
      <w:pPr>
        <w:widowControl w:val="0"/>
        <w:autoSpaceDE w:val="0"/>
        <w:autoSpaceDN w:val="0"/>
        <w:spacing w:before="0" w:beforeAutospacing="0" w:after="0" w:afterAutospacing="0"/>
        <w:ind w:right="1243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14:paraId="1C97C834" w14:textId="77777777" w:rsidR="00086904" w:rsidRPr="00086904" w:rsidRDefault="00086904" w:rsidP="00086904">
      <w:pPr>
        <w:widowControl w:val="0"/>
        <w:autoSpaceDE w:val="0"/>
        <w:autoSpaceDN w:val="0"/>
        <w:spacing w:before="0" w:beforeAutospacing="0" w:after="0" w:afterAutospacing="0"/>
        <w:ind w:right="1243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14:paraId="05E826AC" w14:textId="77777777" w:rsidR="00086904" w:rsidRPr="00086904" w:rsidRDefault="00086904" w:rsidP="00086904">
      <w:pPr>
        <w:widowControl w:val="0"/>
        <w:autoSpaceDE w:val="0"/>
        <w:autoSpaceDN w:val="0"/>
        <w:spacing w:before="0" w:beforeAutospacing="0" w:after="0" w:afterAutospacing="0"/>
        <w:ind w:right="1243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14:paraId="3620354E" w14:textId="77777777" w:rsidR="00086904" w:rsidRPr="00086904" w:rsidRDefault="00086904" w:rsidP="00086904">
      <w:pPr>
        <w:widowControl w:val="0"/>
        <w:autoSpaceDE w:val="0"/>
        <w:autoSpaceDN w:val="0"/>
        <w:spacing w:before="0" w:beforeAutospacing="0" w:after="0" w:afterAutospacing="0"/>
        <w:ind w:right="1243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14:paraId="0CA9BA3F" w14:textId="77777777" w:rsidR="00086904" w:rsidRPr="00086904" w:rsidRDefault="00086904" w:rsidP="00086904">
      <w:pPr>
        <w:widowControl w:val="0"/>
        <w:autoSpaceDE w:val="0"/>
        <w:autoSpaceDN w:val="0"/>
        <w:spacing w:before="0" w:beforeAutospacing="0" w:after="0" w:afterAutospacing="0"/>
        <w:ind w:right="1243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14:paraId="665AAC3F" w14:textId="77777777" w:rsidR="00086904" w:rsidRPr="00086904" w:rsidRDefault="00086904" w:rsidP="00086904">
      <w:pPr>
        <w:widowControl w:val="0"/>
        <w:autoSpaceDE w:val="0"/>
        <w:autoSpaceDN w:val="0"/>
        <w:spacing w:before="0" w:beforeAutospacing="0" w:after="0" w:afterAutospacing="0"/>
        <w:ind w:right="1243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14:paraId="3F8ED0EB" w14:textId="77777777" w:rsidR="00086904" w:rsidRPr="00086904" w:rsidRDefault="00086904" w:rsidP="00086904">
      <w:pPr>
        <w:widowControl w:val="0"/>
        <w:autoSpaceDE w:val="0"/>
        <w:autoSpaceDN w:val="0"/>
        <w:spacing w:before="0" w:beforeAutospacing="0" w:after="0" w:afterAutospacing="0"/>
        <w:ind w:right="1243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14:paraId="64F18DA7" w14:textId="77777777" w:rsidR="00086904" w:rsidRPr="00086904" w:rsidRDefault="00086904" w:rsidP="00086904">
      <w:pPr>
        <w:widowControl w:val="0"/>
        <w:autoSpaceDE w:val="0"/>
        <w:autoSpaceDN w:val="0"/>
        <w:spacing w:before="0" w:beforeAutospacing="0" w:after="0" w:afterAutospacing="0"/>
        <w:ind w:right="1243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14:paraId="21D4280C" w14:textId="77777777" w:rsidR="00086904" w:rsidRPr="00086904" w:rsidRDefault="00086904" w:rsidP="00086904">
      <w:pPr>
        <w:widowControl w:val="0"/>
        <w:autoSpaceDE w:val="0"/>
        <w:autoSpaceDN w:val="0"/>
        <w:spacing w:before="0" w:beforeAutospacing="0" w:after="0" w:afterAutospacing="0"/>
        <w:ind w:right="1243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</w:pPr>
    </w:p>
    <w:p w14:paraId="6C91C650" w14:textId="77777777" w:rsidR="00086904" w:rsidRPr="00086904" w:rsidRDefault="00086904" w:rsidP="0008690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ПОЛОЖЕНИЕ</w:t>
      </w:r>
      <w:r w:rsidRPr="00086904">
        <w:rPr>
          <w:sz w:val="32"/>
          <w:szCs w:val="32"/>
          <w:lang w:val="ru-RU"/>
        </w:rPr>
        <w:br/>
      </w:r>
      <w:r w:rsidRPr="000869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14:paraId="0100C7A8" w14:textId="77777777" w:rsidR="00086904" w:rsidRDefault="000869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36656B8" w14:textId="77777777" w:rsidR="00B82684" w:rsidRPr="00086904" w:rsidRDefault="00B82684" w:rsidP="000869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819969B" w14:textId="77777777" w:rsidR="00B82684" w:rsidRPr="00086904" w:rsidRDefault="00000000" w:rsidP="0008690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1. Настоящее положение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Положение разработано в соответствии с</w:t>
      </w:r>
      <w:r w:rsidRPr="00086904">
        <w:rPr>
          <w:rFonts w:hAnsi="Times New Roman" w:cs="Times New Roman"/>
          <w:color w:val="000000"/>
          <w:sz w:val="28"/>
          <w:szCs w:val="28"/>
        </w:rPr>
        <w:t> </w:t>
      </w: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086904">
        <w:rPr>
          <w:rFonts w:hAnsi="Times New Roman" w:cs="Times New Roman"/>
          <w:color w:val="000000"/>
          <w:sz w:val="28"/>
          <w:szCs w:val="28"/>
        </w:rPr>
        <w:t> </w:t>
      </w: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законом</w:t>
      </w:r>
      <w:r w:rsidRPr="00086904">
        <w:rPr>
          <w:rFonts w:hAnsi="Times New Roman" w:cs="Times New Roman"/>
          <w:color w:val="000000"/>
          <w:sz w:val="28"/>
          <w:szCs w:val="28"/>
        </w:rPr>
        <w:t> </w:t>
      </w: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от 29.12.2012 № 273-ФЗ</w:t>
      </w:r>
      <w:r w:rsidRPr="00086904">
        <w:rPr>
          <w:rFonts w:hAnsi="Times New Roman" w:cs="Times New Roman"/>
          <w:color w:val="000000"/>
          <w:sz w:val="28"/>
          <w:szCs w:val="28"/>
        </w:rPr>
        <w:t> </w:t>
      </w: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«Об образовании в Российской Федерации» и</w:t>
      </w:r>
      <w:r w:rsidRPr="00086904">
        <w:rPr>
          <w:rFonts w:hAnsi="Times New Roman" w:cs="Times New Roman"/>
          <w:color w:val="000000"/>
          <w:sz w:val="28"/>
          <w:szCs w:val="28"/>
        </w:rPr>
        <w:t> </w:t>
      </w: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Минобрнауки, </w:t>
      </w:r>
      <w:proofErr w:type="spellStart"/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 xml:space="preserve"> от 30.07.2020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деятельность».</w:t>
      </w:r>
    </w:p>
    <w:p w14:paraId="78B36FE7" w14:textId="77777777" w:rsidR="00B82684" w:rsidRPr="00086904" w:rsidRDefault="00000000" w:rsidP="0008690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2. В соответствии с пунктом 7 части 1 статьи 34 Федерального закона от 29.12.2012 № 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14:paraId="16D8E895" w14:textId="77777777" w:rsidR="00B82684" w:rsidRPr="00086904" w:rsidRDefault="00000000" w:rsidP="0008690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3. Под зачетом в настоящем положении понимается перенос в документы об освоении образовательной программы учебных предметов, курсов, дисциплин (модулей), практики (дисциплины)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нее. Решение о зачете освобождает обучающегося от необходимости повторного изучения соответствующих учебных предметов, курсов, дисциплин (модулей) полностью или в соответствующей части, прохождения практики.</w:t>
      </w:r>
    </w:p>
    <w:p w14:paraId="1A5F52C1" w14:textId="77777777" w:rsidR="00B82684" w:rsidRPr="00086904" w:rsidRDefault="00000000" w:rsidP="0008690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4. Для получения зачета обучающийся или родители (законные представители) несовершеннолетнего обучающегося предоставляют в образовательную организацию следующие документы:</w:t>
      </w:r>
    </w:p>
    <w:p w14:paraId="55F6798C" w14:textId="77777777" w:rsidR="00B82684" w:rsidRPr="00086904" w:rsidRDefault="00000000" w:rsidP="0008690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заявление о зачете результатов, в том числе в виде скан-копии собственноручно подписанного заявления и присланного на электронную почту образовательной организации;</w:t>
      </w:r>
    </w:p>
    <w:p w14:paraId="6BA1DBFB" w14:textId="77777777" w:rsidR="00B82684" w:rsidRPr="00086904" w:rsidRDefault="00000000" w:rsidP="0008690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документ об образовании или обучении, в том числе справку об обучении или о периоде обучения.</w:t>
      </w:r>
    </w:p>
    <w:p w14:paraId="3B810A25" w14:textId="77777777" w:rsidR="00B82684" w:rsidRPr="00086904" w:rsidRDefault="00000000" w:rsidP="0008690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 xml:space="preserve">5. 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</w:t>
      </w: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осваивает обучающийся (далее –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частью).</w:t>
      </w:r>
    </w:p>
    <w:p w14:paraId="606EFEE3" w14:textId="77777777" w:rsidR="00B82684" w:rsidRPr="00086904" w:rsidRDefault="00000000" w:rsidP="0008690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6. Зачету подлежат учебные предметы, курсы, дисциплины (модули) учебного плана основной образовательной программы при сопоставимости их наименования, а также если объем часов соответствует не менее чем на 90 процентов.</w:t>
      </w:r>
    </w:p>
    <w:p w14:paraId="1D353551" w14:textId="77777777" w:rsidR="00B82684" w:rsidRPr="00086904" w:rsidRDefault="00000000" w:rsidP="0008690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7. В случае несовпадения наименования учебного предмета, курса, дисциплины (модуля) и (или) при недостаточном объеме часов (более 10%) решение о зачете результатов принимается с учетом мнения педагогического совета образовательной организации. Педагогический совет может принять решение о проведении оценивания по соответствующему учебному предмету, курсу, дисциплине (модулю). Оценивание проводится учителем, ведущим данный учебный предмет, курс, дисциплину (модуль).</w:t>
      </w:r>
    </w:p>
    <w:p w14:paraId="1D4B18A7" w14:textId="77777777" w:rsidR="00B82684" w:rsidRPr="00086904" w:rsidRDefault="00000000" w:rsidP="0008690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8. В случае несовпадения формы результата (зачет вместо балльной оценки) по желанию обучающегося или его родителей (законных представителей) соответствующий учебный предмет, курс, дисциплина (модуль) может быть зачтен с оценкой «удовлетворительно».</w:t>
      </w:r>
    </w:p>
    <w:p w14:paraId="64FD894B" w14:textId="77777777" w:rsidR="00B82684" w:rsidRPr="00086904" w:rsidRDefault="00000000" w:rsidP="0008690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9. Зачет проводится не позднее одного месяца до начала итоговой аттестации. Решение о зачете оформляется приказом директора образовательной организации.</w:t>
      </w:r>
    </w:p>
    <w:p w14:paraId="6D88FF26" w14:textId="77777777" w:rsidR="00B82684" w:rsidRPr="00086904" w:rsidRDefault="00000000" w:rsidP="0008690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10.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</w:t>
      </w:r>
    </w:p>
    <w:p w14:paraId="3BB14D24" w14:textId="77777777" w:rsidR="00B82684" w:rsidRPr="00086904" w:rsidRDefault="00000000" w:rsidP="0008690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11. Результаты зачета фиксируются в личном деле обучающегося.</w:t>
      </w:r>
    </w:p>
    <w:p w14:paraId="1BE92D21" w14:textId="77777777" w:rsidR="00B82684" w:rsidRPr="00086904" w:rsidRDefault="00000000" w:rsidP="0008690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12. Принятие решений о зачете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14:paraId="5B7516AA" w14:textId="77777777" w:rsidR="00B82684" w:rsidRPr="00086904" w:rsidRDefault="00000000" w:rsidP="0008690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t>13.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образовательная организация отказывает обучающемуся в зачете.</w:t>
      </w:r>
    </w:p>
    <w:p w14:paraId="35F36322" w14:textId="54429401" w:rsidR="00B82684" w:rsidRPr="00086904" w:rsidRDefault="00000000" w:rsidP="00086904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08690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14. 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</w:t>
      </w:r>
      <w:r w:rsidRPr="00086904">
        <w:rPr>
          <w:rFonts w:hAnsi="Times New Roman" w:cs="Times New Roman"/>
          <w:color w:val="000000"/>
          <w:sz w:val="28"/>
          <w:szCs w:val="28"/>
        </w:rPr>
        <w:t>(</w:t>
      </w:r>
      <w:proofErr w:type="spellStart"/>
      <w:r w:rsidRPr="00086904">
        <w:rPr>
          <w:rFonts w:hAnsi="Times New Roman" w:cs="Times New Roman"/>
          <w:color w:val="000000"/>
          <w:sz w:val="28"/>
          <w:szCs w:val="28"/>
        </w:rPr>
        <w:t>законному</w:t>
      </w:r>
      <w:proofErr w:type="spellEnd"/>
      <w:r w:rsidRPr="0008690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904">
        <w:rPr>
          <w:rFonts w:hAnsi="Times New Roman" w:cs="Times New Roman"/>
          <w:color w:val="000000"/>
          <w:sz w:val="28"/>
          <w:szCs w:val="28"/>
        </w:rPr>
        <w:t>представителю</w:t>
      </w:r>
      <w:proofErr w:type="spellEnd"/>
      <w:r w:rsidRPr="00086904">
        <w:rPr>
          <w:rFonts w:hAnsi="Times New Roman" w:cs="Times New Roman"/>
          <w:color w:val="000000"/>
          <w:sz w:val="28"/>
          <w:szCs w:val="28"/>
        </w:rPr>
        <w:t xml:space="preserve">) </w:t>
      </w:r>
      <w:proofErr w:type="spellStart"/>
      <w:proofErr w:type="gramStart"/>
      <w:r w:rsidRPr="00086904">
        <w:rPr>
          <w:rFonts w:hAnsi="Times New Roman" w:cs="Times New Roman"/>
          <w:color w:val="000000"/>
          <w:sz w:val="28"/>
          <w:szCs w:val="28"/>
        </w:rPr>
        <w:t>несовершеннолетнего</w:t>
      </w:r>
      <w:proofErr w:type="spellEnd"/>
      <w:r w:rsidR="000869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690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86904">
        <w:rPr>
          <w:rFonts w:hAnsi="Times New Roman" w:cs="Times New Roman"/>
          <w:color w:val="000000"/>
          <w:sz w:val="28"/>
          <w:szCs w:val="28"/>
        </w:rPr>
        <w:t>обучающегося</w:t>
      </w:r>
      <w:proofErr w:type="spellEnd"/>
      <w:proofErr w:type="gramEnd"/>
      <w:r w:rsidRPr="00086904">
        <w:rPr>
          <w:rFonts w:hAnsi="Times New Roman" w:cs="Times New Roman"/>
          <w:color w:val="000000"/>
          <w:sz w:val="28"/>
          <w:szCs w:val="28"/>
        </w:rPr>
        <w:t>.</w:t>
      </w:r>
    </w:p>
    <w:sectPr w:rsidR="00B82684" w:rsidRPr="0008690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A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391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86904"/>
    <w:rsid w:val="002D33B1"/>
    <w:rsid w:val="002D3591"/>
    <w:rsid w:val="003514A0"/>
    <w:rsid w:val="004F7E17"/>
    <w:rsid w:val="005A05CE"/>
    <w:rsid w:val="00653AF6"/>
    <w:rsid w:val="00B73A5A"/>
    <w:rsid w:val="00B82684"/>
    <w:rsid w:val="00D82BD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5D6A"/>
  <w15:docId w15:val="{4D2205F1-D947-4054-96C5-93CC07C6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4609-CE85-4CD9-964D-7E450C3F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dc:description>Подготовлено экспертами Актион-МЦФЭР</dc:description>
  <cp:lastModifiedBy>Sergei Kravchenko</cp:lastModifiedBy>
  <cp:revision>2</cp:revision>
  <dcterms:created xsi:type="dcterms:W3CDTF">2023-11-19T12:06:00Z</dcterms:created>
  <dcterms:modified xsi:type="dcterms:W3CDTF">2023-11-19T12:06:00Z</dcterms:modified>
</cp:coreProperties>
</file>