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AD6" w:rsidRPr="00FD7620" w:rsidRDefault="00BA2AD6" w:rsidP="002B57B1">
      <w:pPr>
        <w:jc w:val="right"/>
        <w:rPr>
          <w:rFonts w:ascii="Arial" w:hAnsi="Arial" w:cs="Arial"/>
        </w:rPr>
      </w:pPr>
      <w:bookmarkStart w:id="0" w:name="ZA00M8K2MV"/>
      <w:bookmarkStart w:id="1" w:name="XA00M6G2N3"/>
      <w:bookmarkStart w:id="2" w:name="ZAP2CFI3GG"/>
      <w:bookmarkStart w:id="3" w:name="ZAP2HU43I1"/>
      <w:bookmarkStart w:id="4" w:name="bssPhr2"/>
      <w:bookmarkEnd w:id="0"/>
      <w:bookmarkEnd w:id="1"/>
      <w:bookmarkEnd w:id="2"/>
      <w:bookmarkEnd w:id="3"/>
      <w:bookmarkEnd w:id="4"/>
      <w:proofErr w:type="spellStart"/>
      <w:r w:rsidRPr="00FD7620">
        <w:rPr>
          <w:rFonts w:ascii="Arial" w:hAnsi="Arial" w:cs="Arial"/>
        </w:rPr>
        <w:t>Топилина</w:t>
      </w:r>
      <w:proofErr w:type="spellEnd"/>
      <w:r w:rsidRPr="00FD7620">
        <w:rPr>
          <w:rFonts w:ascii="Arial" w:hAnsi="Arial" w:cs="Arial"/>
        </w:rPr>
        <w:t xml:space="preserve"> Елена Сергеевна </w:t>
      </w:r>
    </w:p>
    <w:p w:rsidR="00EF51AC" w:rsidRPr="00FD7620" w:rsidRDefault="00BA2AD6" w:rsidP="002B57B1">
      <w:pPr>
        <w:jc w:val="right"/>
        <w:rPr>
          <w:rFonts w:ascii="Arial" w:eastAsia="Calibri" w:hAnsi="Arial" w:cs="Arial"/>
          <w:bCs/>
          <w:lang w:eastAsia="en-US"/>
        </w:rPr>
      </w:pPr>
      <w:r w:rsidRPr="00FD7620">
        <w:rPr>
          <w:rFonts w:ascii="Arial" w:eastAsia="Calibri" w:hAnsi="Arial" w:cs="Arial"/>
          <w:bCs/>
          <w:lang w:eastAsia="en-US"/>
        </w:rPr>
        <w:t xml:space="preserve">заместитель директора по научно-методической работе  </w:t>
      </w:r>
    </w:p>
    <w:p w:rsidR="00FD7620" w:rsidRPr="00FD7620" w:rsidRDefault="00EF51AC" w:rsidP="002B57B1">
      <w:pPr>
        <w:jc w:val="right"/>
        <w:rPr>
          <w:rFonts w:ascii="Arial" w:eastAsia="Calibri" w:hAnsi="Arial" w:cs="Arial"/>
          <w:bCs/>
          <w:lang w:eastAsia="en-US"/>
        </w:rPr>
      </w:pPr>
      <w:r w:rsidRPr="00FD7620">
        <w:rPr>
          <w:rFonts w:ascii="Arial" w:eastAsia="Calibri" w:hAnsi="Arial" w:cs="Arial"/>
          <w:bCs/>
          <w:lang w:eastAsia="en-US"/>
        </w:rPr>
        <w:t xml:space="preserve">                       </w:t>
      </w:r>
      <w:r w:rsidR="00BA2AD6" w:rsidRPr="00FD7620">
        <w:rPr>
          <w:rFonts w:ascii="Arial" w:eastAsia="Calibri" w:hAnsi="Arial" w:cs="Arial"/>
          <w:bCs/>
          <w:lang w:eastAsia="en-US"/>
        </w:rPr>
        <w:t>МБОУ «Школа 65</w:t>
      </w:r>
      <w:r w:rsidRPr="00FD7620">
        <w:rPr>
          <w:rFonts w:ascii="Arial" w:eastAsia="Calibri" w:hAnsi="Arial" w:cs="Arial"/>
          <w:bCs/>
          <w:lang w:eastAsia="en-US"/>
        </w:rPr>
        <w:t xml:space="preserve"> с углубленным изучением английского языка имени </w:t>
      </w:r>
    </w:p>
    <w:p w:rsidR="00EF51AC" w:rsidRPr="00FD7620" w:rsidRDefault="00EF51AC" w:rsidP="002B57B1">
      <w:pPr>
        <w:jc w:val="right"/>
        <w:rPr>
          <w:rFonts w:ascii="Arial" w:eastAsia="Calibri" w:hAnsi="Arial" w:cs="Arial"/>
          <w:bCs/>
          <w:lang w:eastAsia="en-US"/>
        </w:rPr>
      </w:pPr>
      <w:r w:rsidRPr="00FD7620">
        <w:rPr>
          <w:rFonts w:ascii="Arial" w:eastAsia="Calibri" w:hAnsi="Arial" w:cs="Arial"/>
          <w:bCs/>
          <w:lang w:eastAsia="en-US"/>
        </w:rPr>
        <w:t>Героя Советского Союза Московенко В.И.»</w:t>
      </w:r>
    </w:p>
    <w:p w:rsidR="00BA2AD6" w:rsidRPr="00FD7620" w:rsidRDefault="00EF51AC" w:rsidP="002B57B1">
      <w:pPr>
        <w:jc w:val="right"/>
        <w:rPr>
          <w:rFonts w:ascii="Arial" w:eastAsia="Calibri" w:hAnsi="Arial" w:cs="Arial"/>
          <w:bCs/>
          <w:lang w:eastAsia="en-US"/>
        </w:rPr>
      </w:pPr>
      <w:r w:rsidRPr="00FD7620">
        <w:rPr>
          <w:rFonts w:ascii="Arial" w:eastAsia="Calibri" w:hAnsi="Arial" w:cs="Arial"/>
          <w:bCs/>
          <w:lang w:eastAsia="en-US"/>
        </w:rPr>
        <w:t xml:space="preserve">кандидат </w:t>
      </w:r>
      <w:r w:rsidR="00BA2AD6" w:rsidRPr="00FD7620">
        <w:rPr>
          <w:rFonts w:ascii="Arial" w:eastAsia="Calibri" w:hAnsi="Arial" w:cs="Arial"/>
          <w:bCs/>
          <w:lang w:eastAsia="en-US"/>
        </w:rPr>
        <w:t>филос</w:t>
      </w:r>
      <w:r w:rsidRPr="00FD7620">
        <w:rPr>
          <w:rFonts w:ascii="Arial" w:eastAsia="Calibri" w:hAnsi="Arial" w:cs="Arial"/>
          <w:bCs/>
          <w:lang w:eastAsia="en-US"/>
        </w:rPr>
        <w:t>офских наук</w:t>
      </w:r>
      <w:r w:rsidR="00BA2AD6" w:rsidRPr="00FD7620">
        <w:rPr>
          <w:rFonts w:ascii="Arial" w:eastAsia="Calibri" w:hAnsi="Arial" w:cs="Arial"/>
          <w:bCs/>
          <w:lang w:eastAsia="en-US"/>
        </w:rPr>
        <w:t>,</w:t>
      </w:r>
    </w:p>
    <w:p w:rsidR="00EF51AC" w:rsidRPr="00FD7620" w:rsidRDefault="00EF51AC" w:rsidP="002B57B1">
      <w:pPr>
        <w:jc w:val="right"/>
        <w:rPr>
          <w:rFonts w:ascii="Arial" w:eastAsia="Calibri" w:hAnsi="Arial" w:cs="Arial"/>
          <w:bCs/>
          <w:lang w:eastAsia="en-US"/>
        </w:rPr>
      </w:pPr>
      <w:r w:rsidRPr="00FD7620">
        <w:rPr>
          <w:rFonts w:ascii="Arial" w:eastAsia="Calibri" w:hAnsi="Arial" w:cs="Arial"/>
          <w:bCs/>
          <w:lang w:eastAsia="en-US"/>
        </w:rPr>
        <w:t>город Ростов-на-Дону</w:t>
      </w:r>
    </w:p>
    <w:p w:rsidR="002B57B1" w:rsidRDefault="002B57B1" w:rsidP="002B57B1">
      <w:pPr>
        <w:spacing w:line="360" w:lineRule="auto"/>
        <w:jc w:val="center"/>
        <w:rPr>
          <w:rFonts w:ascii="Arial" w:hAnsi="Arial" w:cs="Arial"/>
        </w:rPr>
      </w:pPr>
    </w:p>
    <w:p w:rsidR="00913138" w:rsidRDefault="00FD7620" w:rsidP="002B57B1">
      <w:pPr>
        <w:spacing w:line="360" w:lineRule="auto"/>
        <w:jc w:val="center"/>
        <w:rPr>
          <w:rFonts w:ascii="Arial" w:hAnsi="Arial" w:cs="Arial"/>
          <w:b/>
        </w:rPr>
      </w:pPr>
      <w:r w:rsidRPr="00FD7620">
        <w:rPr>
          <w:rFonts w:ascii="Arial" w:hAnsi="Arial" w:cs="Arial"/>
          <w:b/>
        </w:rPr>
        <w:t>Трансформация концепта</w:t>
      </w:r>
      <w:r w:rsidR="00BA2AD6" w:rsidRPr="00FD7620">
        <w:rPr>
          <w:rFonts w:ascii="Arial" w:hAnsi="Arial" w:cs="Arial"/>
          <w:b/>
        </w:rPr>
        <w:t xml:space="preserve"> </w:t>
      </w:r>
      <w:r w:rsidR="00EF51AC" w:rsidRPr="00FD7620">
        <w:rPr>
          <w:rFonts w:ascii="Arial" w:hAnsi="Arial" w:cs="Arial"/>
          <w:b/>
        </w:rPr>
        <w:t>воспитания в условиях перехода</w:t>
      </w:r>
      <w:r w:rsidR="002B57B1">
        <w:rPr>
          <w:rFonts w:ascii="Arial" w:hAnsi="Arial" w:cs="Arial"/>
          <w:b/>
        </w:rPr>
        <w:t xml:space="preserve"> </w:t>
      </w:r>
      <w:proofErr w:type="gramStart"/>
      <w:r w:rsidR="00EF51AC" w:rsidRPr="00FD7620">
        <w:rPr>
          <w:rFonts w:ascii="Arial" w:hAnsi="Arial" w:cs="Arial"/>
          <w:b/>
        </w:rPr>
        <w:t>на</w:t>
      </w:r>
      <w:proofErr w:type="gramEnd"/>
      <w:r w:rsidR="00EF51AC" w:rsidRPr="00FD7620">
        <w:rPr>
          <w:rFonts w:ascii="Arial" w:hAnsi="Arial" w:cs="Arial"/>
          <w:b/>
        </w:rPr>
        <w:t xml:space="preserve"> новые ФГОС</w:t>
      </w:r>
    </w:p>
    <w:p w:rsidR="00A27441" w:rsidRDefault="006B41C5" w:rsidP="002C2B38">
      <w:pPr>
        <w:ind w:firstLine="709"/>
        <w:jc w:val="both"/>
        <w:rPr>
          <w:rFonts w:ascii="Arial" w:hAnsi="Arial" w:cs="Arial"/>
        </w:rPr>
      </w:pPr>
      <w:r w:rsidRPr="006B41C5">
        <w:rPr>
          <w:rFonts w:ascii="Arial" w:hAnsi="Arial" w:cs="Arial"/>
          <w:b/>
        </w:rPr>
        <w:t>Аннотация</w:t>
      </w:r>
      <w:r>
        <w:rPr>
          <w:rFonts w:ascii="Arial" w:hAnsi="Arial" w:cs="Arial"/>
        </w:rPr>
        <w:t xml:space="preserve">. </w:t>
      </w:r>
      <w:r w:rsidR="00FA129E" w:rsidRPr="002C2B38">
        <w:rPr>
          <w:rFonts w:ascii="Arial" w:hAnsi="Arial" w:cs="Arial"/>
        </w:rPr>
        <w:t xml:space="preserve">Процессы модернизации, происходящие в </w:t>
      </w:r>
      <w:r w:rsidRPr="002C2B38">
        <w:rPr>
          <w:rFonts w:ascii="Arial" w:hAnsi="Arial" w:cs="Arial"/>
        </w:rPr>
        <w:t>систем</w:t>
      </w:r>
      <w:r w:rsidR="00FA129E" w:rsidRPr="002C2B38">
        <w:rPr>
          <w:rFonts w:ascii="Arial" w:hAnsi="Arial" w:cs="Arial"/>
        </w:rPr>
        <w:t>е</w:t>
      </w:r>
      <w:r w:rsidRPr="002C2B38">
        <w:rPr>
          <w:rFonts w:ascii="Arial" w:hAnsi="Arial" w:cs="Arial"/>
        </w:rPr>
        <w:t xml:space="preserve"> образования </w:t>
      </w:r>
      <w:r w:rsidR="00FA129E" w:rsidRPr="002C2B38">
        <w:rPr>
          <w:rFonts w:ascii="Arial" w:hAnsi="Arial" w:cs="Arial"/>
        </w:rPr>
        <w:t xml:space="preserve">современной </w:t>
      </w:r>
      <w:r w:rsidRPr="002C2B38">
        <w:rPr>
          <w:rFonts w:ascii="Arial" w:hAnsi="Arial" w:cs="Arial"/>
        </w:rPr>
        <w:t>России</w:t>
      </w:r>
      <w:r w:rsidR="008B44FD">
        <w:rPr>
          <w:rFonts w:ascii="Arial" w:hAnsi="Arial" w:cs="Arial"/>
        </w:rPr>
        <w:t>, обусловливают изменения</w:t>
      </w:r>
      <w:r w:rsidR="002C2B38" w:rsidRPr="002C2B38">
        <w:rPr>
          <w:rFonts w:ascii="Arial" w:hAnsi="Arial" w:cs="Arial"/>
        </w:rPr>
        <w:t xml:space="preserve"> </w:t>
      </w:r>
      <w:r w:rsidR="00FA129E" w:rsidRPr="002C2B38">
        <w:rPr>
          <w:rFonts w:ascii="Arial" w:hAnsi="Arial" w:cs="Arial"/>
        </w:rPr>
        <w:t>не только само</w:t>
      </w:r>
      <w:r w:rsidR="008B44FD">
        <w:rPr>
          <w:rFonts w:ascii="Arial" w:hAnsi="Arial" w:cs="Arial"/>
        </w:rPr>
        <w:t>го образовательного пространства, но</w:t>
      </w:r>
      <w:r w:rsidR="00A27441">
        <w:rPr>
          <w:rFonts w:ascii="Arial" w:hAnsi="Arial" w:cs="Arial"/>
        </w:rPr>
        <w:t xml:space="preserve"> и </w:t>
      </w:r>
      <w:r w:rsidR="008B44FD">
        <w:rPr>
          <w:rFonts w:ascii="Arial" w:hAnsi="Arial" w:cs="Arial"/>
        </w:rPr>
        <w:t>обновляют содержание</w:t>
      </w:r>
      <w:r w:rsidR="00FA129E" w:rsidRPr="002C2B38">
        <w:rPr>
          <w:rFonts w:ascii="Arial" w:hAnsi="Arial" w:cs="Arial"/>
        </w:rPr>
        <w:t xml:space="preserve"> важнейшего системообразующего ресурса школы</w:t>
      </w:r>
      <w:r w:rsidR="002C2B38" w:rsidRPr="002C2B38">
        <w:rPr>
          <w:rFonts w:ascii="Arial" w:hAnsi="Arial" w:cs="Arial"/>
        </w:rPr>
        <w:t xml:space="preserve">, </w:t>
      </w:r>
      <w:r w:rsidR="002C2B38">
        <w:rPr>
          <w:rFonts w:ascii="Arial" w:hAnsi="Arial" w:cs="Arial"/>
        </w:rPr>
        <w:t xml:space="preserve">- </w:t>
      </w:r>
      <w:r w:rsidR="002C2B38" w:rsidRPr="002C2B38">
        <w:rPr>
          <w:rFonts w:ascii="Arial" w:hAnsi="Arial" w:cs="Arial"/>
        </w:rPr>
        <w:t xml:space="preserve">направленного </w:t>
      </w:r>
      <w:r w:rsidR="00B75B4A" w:rsidRPr="002C2B38">
        <w:rPr>
          <w:rFonts w:ascii="Arial" w:hAnsi="Arial" w:cs="Arial"/>
        </w:rPr>
        <w:t xml:space="preserve">на развитие </w:t>
      </w:r>
      <w:r w:rsidR="002C2B38" w:rsidRPr="002C2B38">
        <w:rPr>
          <w:rFonts w:ascii="Arial" w:hAnsi="Arial" w:cs="Arial"/>
        </w:rPr>
        <w:t>инновационной системы знаний, духовно-нравственных ориентиров, коммуникативных навыков,</w:t>
      </w:r>
      <w:r w:rsidR="00FA129E" w:rsidRPr="002C2B38">
        <w:rPr>
          <w:rFonts w:ascii="Arial" w:hAnsi="Arial" w:cs="Arial"/>
        </w:rPr>
        <w:t xml:space="preserve"> </w:t>
      </w:r>
      <w:r w:rsidR="002C2B38">
        <w:rPr>
          <w:rFonts w:ascii="Arial" w:hAnsi="Arial" w:cs="Arial"/>
        </w:rPr>
        <w:t>который выражен государственными образовательными стандартами.</w:t>
      </w:r>
      <w:r w:rsidR="008B44FD">
        <w:rPr>
          <w:rFonts w:ascii="Arial" w:hAnsi="Arial" w:cs="Arial"/>
        </w:rPr>
        <w:t xml:space="preserve"> </w:t>
      </w:r>
    </w:p>
    <w:p w:rsidR="00CB665F" w:rsidRDefault="002C2B38" w:rsidP="00E07BDD">
      <w:pPr>
        <w:ind w:firstLine="709"/>
        <w:jc w:val="both"/>
        <w:rPr>
          <w:rFonts w:ascii="Arial" w:hAnsi="Arial" w:cs="Arial"/>
        </w:rPr>
      </w:pPr>
      <w:r>
        <w:rPr>
          <w:rFonts w:ascii="Arial" w:hAnsi="Arial" w:cs="Arial"/>
        </w:rPr>
        <w:t xml:space="preserve"> Актуальная социокультурная ситуация</w:t>
      </w:r>
      <w:r w:rsidR="008B44FD">
        <w:rPr>
          <w:rFonts w:ascii="Arial" w:hAnsi="Arial" w:cs="Arial"/>
        </w:rPr>
        <w:t xml:space="preserve"> задает вектор изменений ФГОС</w:t>
      </w:r>
      <w:r w:rsidR="00A27441">
        <w:rPr>
          <w:rFonts w:ascii="Arial" w:hAnsi="Arial" w:cs="Arial"/>
        </w:rPr>
        <w:t>.</w:t>
      </w:r>
      <w:r w:rsidR="008B44FD">
        <w:rPr>
          <w:rFonts w:ascii="Arial" w:hAnsi="Arial" w:cs="Arial"/>
        </w:rPr>
        <w:t xml:space="preserve"> В качестве одной из стратегических  задач развития России заявлено воспитание гармонично развитой и социально-ответственной личности. Это положение </w:t>
      </w:r>
      <w:proofErr w:type="spellStart"/>
      <w:r w:rsidR="00EA21F3">
        <w:rPr>
          <w:rFonts w:ascii="Arial" w:hAnsi="Arial" w:cs="Arial"/>
        </w:rPr>
        <w:t>переструктурирует</w:t>
      </w:r>
      <w:proofErr w:type="spellEnd"/>
      <w:r w:rsidR="00EA21F3">
        <w:rPr>
          <w:rFonts w:ascii="Arial" w:hAnsi="Arial" w:cs="Arial"/>
        </w:rPr>
        <w:t xml:space="preserve"> концепт воспитания в теоретико-методологическом конструкте новых образовательных стандартов. Новое понимание роли воспитания требует изучения и осмысления.</w:t>
      </w:r>
    </w:p>
    <w:p w:rsidR="00E07BDD" w:rsidRPr="00FD7620" w:rsidRDefault="00E07BDD" w:rsidP="00E07BDD">
      <w:pPr>
        <w:ind w:firstLine="709"/>
        <w:jc w:val="both"/>
        <w:rPr>
          <w:rFonts w:ascii="Arial" w:hAnsi="Arial" w:cs="Arial"/>
        </w:rPr>
      </w:pPr>
    </w:p>
    <w:p w:rsidR="00EF51AC" w:rsidRDefault="00EF51AC" w:rsidP="003B05FD">
      <w:pPr>
        <w:ind w:firstLine="709"/>
        <w:jc w:val="both"/>
        <w:rPr>
          <w:rFonts w:ascii="Arial" w:hAnsi="Arial" w:cs="Arial"/>
          <w:i/>
        </w:rPr>
      </w:pPr>
      <w:proofErr w:type="gramStart"/>
      <w:r w:rsidRPr="00FD7620">
        <w:rPr>
          <w:rFonts w:ascii="Arial" w:hAnsi="Arial" w:cs="Arial"/>
          <w:b/>
        </w:rPr>
        <w:t>Ключевые слова</w:t>
      </w:r>
      <w:r w:rsidRPr="00FD7620">
        <w:rPr>
          <w:rFonts w:ascii="Arial" w:hAnsi="Arial" w:cs="Arial"/>
        </w:rPr>
        <w:t xml:space="preserve">: </w:t>
      </w:r>
      <w:r w:rsidRPr="003B05FD">
        <w:rPr>
          <w:rFonts w:ascii="Arial" w:hAnsi="Arial" w:cs="Arial"/>
          <w:i/>
        </w:rPr>
        <w:t xml:space="preserve">воспитание, самоопределение, социализация, идентичность, духовность, </w:t>
      </w:r>
      <w:r w:rsidR="00FD7620" w:rsidRPr="003B05FD">
        <w:rPr>
          <w:rFonts w:ascii="Arial" w:hAnsi="Arial" w:cs="Arial"/>
          <w:i/>
        </w:rPr>
        <w:t xml:space="preserve">субкультура, </w:t>
      </w:r>
      <w:r w:rsidRPr="003B05FD">
        <w:rPr>
          <w:rFonts w:ascii="Arial" w:hAnsi="Arial" w:cs="Arial"/>
          <w:i/>
        </w:rPr>
        <w:t>толерантность, жизненный мир</w:t>
      </w:r>
      <w:r w:rsidR="003B05FD">
        <w:rPr>
          <w:rFonts w:ascii="Arial" w:hAnsi="Arial" w:cs="Arial"/>
          <w:i/>
        </w:rPr>
        <w:t>.</w:t>
      </w:r>
      <w:proofErr w:type="gramEnd"/>
    </w:p>
    <w:p w:rsidR="003B05FD" w:rsidRPr="003B05FD" w:rsidRDefault="003B05FD" w:rsidP="003B05FD">
      <w:pPr>
        <w:ind w:firstLine="709"/>
        <w:jc w:val="both"/>
        <w:rPr>
          <w:rFonts w:ascii="Arial" w:hAnsi="Arial" w:cs="Arial"/>
          <w:i/>
        </w:rPr>
      </w:pPr>
    </w:p>
    <w:p w:rsidR="00FD7620" w:rsidRDefault="00710B80" w:rsidP="002B57B1">
      <w:pPr>
        <w:ind w:firstLine="709"/>
        <w:jc w:val="both"/>
        <w:rPr>
          <w:rFonts w:ascii="Arial" w:hAnsi="Arial" w:cs="Arial"/>
        </w:rPr>
      </w:pPr>
      <w:r>
        <w:rPr>
          <w:rFonts w:ascii="Arial" w:hAnsi="Arial" w:cs="Arial"/>
        </w:rPr>
        <w:t xml:space="preserve">Многообразные социокультурные изменения, стремительно происходящие              </w:t>
      </w:r>
      <w:r w:rsidR="001237A3">
        <w:rPr>
          <w:rFonts w:ascii="Arial" w:hAnsi="Arial" w:cs="Arial"/>
        </w:rPr>
        <w:t xml:space="preserve">           в современной России, </w:t>
      </w:r>
      <w:r>
        <w:rPr>
          <w:rFonts w:ascii="Arial" w:hAnsi="Arial" w:cs="Arial"/>
        </w:rPr>
        <w:t xml:space="preserve">определяют изменения всех основных сфер жизни общества, </w:t>
      </w:r>
      <w:r w:rsidR="001237A3">
        <w:rPr>
          <w:rFonts w:ascii="Arial" w:hAnsi="Arial" w:cs="Arial"/>
        </w:rPr>
        <w:t xml:space="preserve">        </w:t>
      </w:r>
      <w:r>
        <w:rPr>
          <w:rFonts w:ascii="Arial" w:hAnsi="Arial" w:cs="Arial"/>
        </w:rPr>
        <w:t>в том числе образования.</w:t>
      </w:r>
      <w:r w:rsidRPr="00710B80">
        <w:rPr>
          <w:rFonts w:ascii="Arial" w:hAnsi="Arial" w:cs="Arial"/>
        </w:rPr>
        <w:t xml:space="preserve"> </w:t>
      </w:r>
      <w:r w:rsidR="00252971">
        <w:rPr>
          <w:rFonts w:ascii="Arial" w:hAnsi="Arial" w:cs="Arial"/>
        </w:rPr>
        <w:t>Специфику</w:t>
      </w:r>
      <w:r w:rsidRPr="00E07BDD">
        <w:rPr>
          <w:rFonts w:ascii="Arial" w:hAnsi="Arial" w:cs="Arial"/>
        </w:rPr>
        <w:t xml:space="preserve"> трансформации концепта воспитания </w:t>
      </w:r>
      <w:r w:rsidR="00252971">
        <w:rPr>
          <w:rFonts w:ascii="Arial" w:hAnsi="Arial" w:cs="Arial"/>
        </w:rPr>
        <w:t>определяет активация</w:t>
      </w:r>
      <w:r>
        <w:rPr>
          <w:rFonts w:ascii="Arial" w:hAnsi="Arial" w:cs="Arial"/>
        </w:rPr>
        <w:t xml:space="preserve"> новой образовательной парадигмы</w:t>
      </w:r>
      <w:r w:rsidR="00252971">
        <w:rPr>
          <w:rFonts w:ascii="Arial" w:hAnsi="Arial" w:cs="Arial"/>
        </w:rPr>
        <w:t>, в которых реализуются новые ФГОС.</w:t>
      </w:r>
    </w:p>
    <w:p w:rsidR="00252971" w:rsidRPr="00E07BDD" w:rsidRDefault="00252971" w:rsidP="002B57B1">
      <w:pPr>
        <w:ind w:firstLine="709"/>
        <w:jc w:val="both"/>
        <w:rPr>
          <w:rFonts w:ascii="Arial" w:hAnsi="Arial" w:cs="Arial"/>
        </w:rPr>
      </w:pPr>
      <w:r>
        <w:rPr>
          <w:rFonts w:ascii="Arial" w:hAnsi="Arial" w:cs="Arial"/>
        </w:rPr>
        <w:t>Содержательная динамика изменения концепта воспитания подчинена некоторым устойчивым тенденциям, которые проявляют себя в соответствующих парадигмах трех поколений образовательных стандартов. Обратимся к ним.</w:t>
      </w:r>
    </w:p>
    <w:p w:rsidR="00252971" w:rsidRDefault="00E5122A" w:rsidP="002B57B1">
      <w:pPr>
        <w:ind w:firstLine="709"/>
        <w:jc w:val="both"/>
        <w:rPr>
          <w:rFonts w:ascii="Arial" w:hAnsi="Arial" w:cs="Arial"/>
        </w:rPr>
      </w:pPr>
      <w:r w:rsidRPr="00FD7620">
        <w:rPr>
          <w:rFonts w:ascii="Arial" w:hAnsi="Arial" w:cs="Arial"/>
        </w:rPr>
        <w:t>Сущностной характеристикой станд</w:t>
      </w:r>
      <w:r w:rsidR="00252971">
        <w:rPr>
          <w:rFonts w:ascii="Arial" w:hAnsi="Arial" w:cs="Arial"/>
        </w:rPr>
        <w:t>артов первого поколения являлось</w:t>
      </w:r>
      <w:r w:rsidRPr="00FD7620">
        <w:rPr>
          <w:rFonts w:ascii="Arial" w:hAnsi="Arial" w:cs="Arial"/>
        </w:rPr>
        <w:t xml:space="preserve"> их развертывание в рамках </w:t>
      </w:r>
      <w:proofErr w:type="spellStart"/>
      <w:r w:rsidRPr="00FD7620">
        <w:rPr>
          <w:rFonts w:ascii="Arial" w:hAnsi="Arial" w:cs="Arial"/>
          <w:i/>
        </w:rPr>
        <w:t>знаниевой</w:t>
      </w:r>
      <w:proofErr w:type="spellEnd"/>
      <w:r w:rsidRPr="00FD7620">
        <w:rPr>
          <w:rFonts w:ascii="Arial" w:hAnsi="Arial" w:cs="Arial"/>
          <w:i/>
        </w:rPr>
        <w:t xml:space="preserve"> парадигмы</w:t>
      </w:r>
      <w:r w:rsidR="00252971">
        <w:rPr>
          <w:rFonts w:ascii="Arial" w:hAnsi="Arial" w:cs="Arial"/>
        </w:rPr>
        <w:t>, которая характеризовалась</w:t>
      </w:r>
      <w:r w:rsidR="0098653F" w:rsidRPr="00FD7620">
        <w:rPr>
          <w:rFonts w:ascii="Arial" w:hAnsi="Arial" w:cs="Arial"/>
        </w:rPr>
        <w:t xml:space="preserve"> тем, что в качестве результата </w:t>
      </w:r>
      <w:r w:rsidR="0098653F" w:rsidRPr="00FD7620">
        <w:rPr>
          <w:rFonts w:ascii="Arial" w:hAnsi="Arial" w:cs="Arial"/>
          <w:bCs/>
        </w:rPr>
        <w:t>образования</w:t>
      </w:r>
      <w:r w:rsidR="00252971">
        <w:rPr>
          <w:rFonts w:ascii="Arial" w:hAnsi="Arial" w:cs="Arial"/>
        </w:rPr>
        <w:t xml:space="preserve"> предполагалось</w:t>
      </w:r>
      <w:r w:rsidR="0098653F" w:rsidRPr="00FD7620">
        <w:rPr>
          <w:rFonts w:ascii="Arial" w:hAnsi="Arial" w:cs="Arial"/>
        </w:rPr>
        <w:t xml:space="preserve"> формирование совокупности или системы знаний, умений и навыков, соответствующих </w:t>
      </w:r>
      <w:r w:rsidR="00252971">
        <w:rPr>
          <w:rFonts w:ascii="Arial" w:hAnsi="Arial" w:cs="Arial"/>
        </w:rPr>
        <w:t xml:space="preserve">социальному </w:t>
      </w:r>
      <w:r w:rsidR="0098653F" w:rsidRPr="00FD7620">
        <w:rPr>
          <w:rFonts w:ascii="Arial" w:hAnsi="Arial" w:cs="Arial"/>
        </w:rPr>
        <w:t>заказу общества, а также потребностям самой личности.</w:t>
      </w:r>
    </w:p>
    <w:p w:rsidR="0098653F" w:rsidRDefault="00252971" w:rsidP="002B57B1">
      <w:pPr>
        <w:ind w:firstLine="709"/>
        <w:jc w:val="both"/>
        <w:rPr>
          <w:rFonts w:ascii="Arial" w:hAnsi="Arial" w:cs="Arial"/>
        </w:rPr>
      </w:pPr>
      <w:proofErr w:type="spellStart"/>
      <w:r>
        <w:rPr>
          <w:rFonts w:ascii="Arial" w:hAnsi="Arial" w:cs="Arial"/>
        </w:rPr>
        <w:t>Знаниевая</w:t>
      </w:r>
      <w:proofErr w:type="spellEnd"/>
      <w:r>
        <w:rPr>
          <w:rFonts w:ascii="Arial" w:hAnsi="Arial" w:cs="Arial"/>
        </w:rPr>
        <w:t xml:space="preserve"> </w:t>
      </w:r>
      <w:r w:rsidR="0098653F" w:rsidRPr="00FD7620">
        <w:rPr>
          <w:rFonts w:ascii="Arial" w:hAnsi="Arial" w:cs="Arial"/>
        </w:rPr>
        <w:t xml:space="preserve">парадигма </w:t>
      </w:r>
      <w:r w:rsidR="000C54DE">
        <w:rPr>
          <w:rFonts w:ascii="Arial" w:hAnsi="Arial" w:cs="Arial"/>
        </w:rPr>
        <w:t>восходила</w:t>
      </w:r>
      <w:r>
        <w:rPr>
          <w:rFonts w:ascii="Arial" w:hAnsi="Arial" w:cs="Arial"/>
        </w:rPr>
        <w:t xml:space="preserve"> к идеям</w:t>
      </w:r>
      <w:r w:rsidR="0098653F" w:rsidRPr="00FD7620">
        <w:rPr>
          <w:rFonts w:ascii="Arial" w:hAnsi="Arial" w:cs="Arial"/>
        </w:rPr>
        <w:t xml:space="preserve"> сберегающей, консервативной роли школы, цель </w:t>
      </w:r>
      <w:r w:rsidR="000C54DE">
        <w:rPr>
          <w:rFonts w:ascii="Arial" w:hAnsi="Arial" w:cs="Arial"/>
        </w:rPr>
        <w:t xml:space="preserve">деятельности </w:t>
      </w:r>
      <w:r w:rsidR="0098653F" w:rsidRPr="00FD7620">
        <w:rPr>
          <w:rFonts w:ascii="Arial" w:hAnsi="Arial" w:cs="Arial"/>
        </w:rPr>
        <w:t>кот</w:t>
      </w:r>
      <w:r w:rsidR="000C54DE">
        <w:rPr>
          <w:rFonts w:ascii="Arial" w:hAnsi="Arial" w:cs="Arial"/>
        </w:rPr>
        <w:t>орой заключалась</w:t>
      </w:r>
      <w:r>
        <w:rPr>
          <w:rFonts w:ascii="Arial" w:hAnsi="Arial" w:cs="Arial"/>
        </w:rPr>
        <w:t xml:space="preserve"> в сохранении, </w:t>
      </w:r>
      <w:r w:rsidR="0098653F" w:rsidRPr="00FD7620">
        <w:rPr>
          <w:rFonts w:ascii="Arial" w:hAnsi="Arial" w:cs="Arial"/>
        </w:rPr>
        <w:t xml:space="preserve">передаче </w:t>
      </w:r>
      <w:r>
        <w:rPr>
          <w:rFonts w:ascii="Arial" w:hAnsi="Arial" w:cs="Arial"/>
        </w:rPr>
        <w:t xml:space="preserve">и трансляции </w:t>
      </w:r>
      <w:r w:rsidR="0098653F" w:rsidRPr="00FD7620">
        <w:rPr>
          <w:rFonts w:ascii="Arial" w:hAnsi="Arial" w:cs="Arial"/>
        </w:rPr>
        <w:t>молодому поколению наиболее существенных элементов культуры: знаний, умений и навыков, идеалов и ценностей, способствующих как индивидуальному развитию, так и сохранени</w:t>
      </w:r>
      <w:r>
        <w:rPr>
          <w:rFonts w:ascii="Arial" w:hAnsi="Arial" w:cs="Arial"/>
        </w:rPr>
        <w:t>ю социального порядка.  С</w:t>
      </w:r>
      <w:r w:rsidR="0098653F" w:rsidRPr="00FD7620">
        <w:rPr>
          <w:rFonts w:ascii="Arial" w:hAnsi="Arial" w:cs="Arial"/>
        </w:rPr>
        <w:t xml:space="preserve">одержание школьных программ </w:t>
      </w:r>
      <w:r w:rsidR="00A77961">
        <w:rPr>
          <w:rFonts w:ascii="Arial" w:hAnsi="Arial" w:cs="Arial"/>
        </w:rPr>
        <w:t xml:space="preserve">в рамках </w:t>
      </w:r>
      <w:proofErr w:type="spellStart"/>
      <w:r w:rsidR="00A77961">
        <w:rPr>
          <w:rFonts w:ascii="Arial" w:hAnsi="Arial" w:cs="Arial"/>
        </w:rPr>
        <w:t>знаниевой</w:t>
      </w:r>
      <w:proofErr w:type="spellEnd"/>
      <w:r w:rsidR="00A77961">
        <w:rPr>
          <w:rFonts w:ascii="Arial" w:hAnsi="Arial" w:cs="Arial"/>
        </w:rPr>
        <w:t xml:space="preserve"> парадигмы </w:t>
      </w:r>
      <w:r w:rsidR="0098653F" w:rsidRPr="00FD7620">
        <w:rPr>
          <w:rFonts w:ascii="Arial" w:hAnsi="Arial" w:cs="Arial"/>
        </w:rPr>
        <w:t>основано на базовых, достоверных знаниях, умениях, навыках, отношениях и ценностях, обеспечивающих функциональную</w:t>
      </w:r>
      <w:r w:rsidR="00A77961">
        <w:rPr>
          <w:rFonts w:ascii="Arial" w:hAnsi="Arial" w:cs="Arial"/>
        </w:rPr>
        <w:t xml:space="preserve"> и общую грамотность, самоопределение                        и </w:t>
      </w:r>
      <w:r w:rsidR="0098653F" w:rsidRPr="00FD7620">
        <w:rPr>
          <w:rFonts w:ascii="Arial" w:hAnsi="Arial" w:cs="Arial"/>
        </w:rPr>
        <w:t>социализацию индивида.</w:t>
      </w:r>
    </w:p>
    <w:p w:rsidR="00572DCE" w:rsidRDefault="00A77961" w:rsidP="002B57B1">
      <w:pPr>
        <w:ind w:firstLine="709"/>
        <w:jc w:val="both"/>
        <w:rPr>
          <w:rFonts w:ascii="Arial" w:hAnsi="Arial" w:cs="Arial"/>
        </w:rPr>
      </w:pPr>
      <w:r>
        <w:rPr>
          <w:rFonts w:ascii="Arial" w:hAnsi="Arial" w:cs="Arial"/>
        </w:rPr>
        <w:t xml:space="preserve">Воспитание в данной образовательной парадигме являлось </w:t>
      </w:r>
      <w:r w:rsidRPr="00A77961">
        <w:rPr>
          <w:rFonts w:ascii="Arial" w:hAnsi="Arial" w:cs="Arial"/>
          <w:i/>
        </w:rPr>
        <w:t>формирующ</w:t>
      </w:r>
      <w:r>
        <w:rPr>
          <w:rFonts w:ascii="Arial" w:hAnsi="Arial" w:cs="Arial"/>
          <w:i/>
        </w:rPr>
        <w:t>им</w:t>
      </w:r>
      <w:r>
        <w:rPr>
          <w:rFonts w:ascii="Arial" w:hAnsi="Arial" w:cs="Arial"/>
        </w:rPr>
        <w:t>, согласно ему</w:t>
      </w:r>
      <w:r w:rsidR="0098653F" w:rsidRPr="00A77961">
        <w:rPr>
          <w:rFonts w:ascii="Arial" w:hAnsi="Arial" w:cs="Arial"/>
        </w:rPr>
        <w:t xml:space="preserve"> уче</w:t>
      </w:r>
      <w:r>
        <w:rPr>
          <w:rFonts w:ascii="Arial" w:hAnsi="Arial" w:cs="Arial"/>
        </w:rPr>
        <w:t>ники целенаправленно присваивали</w:t>
      </w:r>
      <w:r w:rsidR="0098653F" w:rsidRPr="00A77961">
        <w:rPr>
          <w:rFonts w:ascii="Arial" w:hAnsi="Arial" w:cs="Arial"/>
        </w:rPr>
        <w:t xml:space="preserve"> социально-значимые, заданные и идеологически-ориентированные</w:t>
      </w:r>
      <w:r>
        <w:rPr>
          <w:rFonts w:ascii="Arial" w:hAnsi="Arial" w:cs="Arial"/>
        </w:rPr>
        <w:t xml:space="preserve"> качества. Личность ученика позиционировалась как </w:t>
      </w:r>
      <w:r w:rsidR="0098653F" w:rsidRPr="00FD7620">
        <w:rPr>
          <w:rFonts w:ascii="Arial" w:hAnsi="Arial" w:cs="Arial"/>
        </w:rPr>
        <w:t>объект</w:t>
      </w:r>
      <w:r>
        <w:rPr>
          <w:rFonts w:ascii="Arial" w:hAnsi="Arial" w:cs="Arial"/>
        </w:rPr>
        <w:t xml:space="preserve"> педагогического воздействия, </w:t>
      </w:r>
      <w:r w:rsidR="000C54DE">
        <w:rPr>
          <w:rFonts w:ascii="Arial" w:hAnsi="Arial" w:cs="Arial"/>
        </w:rPr>
        <w:t xml:space="preserve">а </w:t>
      </w:r>
      <w:r w:rsidR="0098653F" w:rsidRPr="00FD7620">
        <w:rPr>
          <w:rFonts w:ascii="Arial" w:hAnsi="Arial" w:cs="Arial"/>
        </w:rPr>
        <w:t>педагог</w:t>
      </w:r>
      <w:r>
        <w:rPr>
          <w:rFonts w:ascii="Arial" w:hAnsi="Arial" w:cs="Arial"/>
        </w:rPr>
        <w:t>у отводилась роль исполнительного</w:t>
      </w:r>
      <w:r w:rsidR="0098653F" w:rsidRPr="00FD7620">
        <w:rPr>
          <w:rFonts w:ascii="Arial" w:hAnsi="Arial" w:cs="Arial"/>
        </w:rPr>
        <w:t xml:space="preserve"> субъект</w:t>
      </w:r>
      <w:r>
        <w:rPr>
          <w:rFonts w:ascii="Arial" w:hAnsi="Arial" w:cs="Arial"/>
        </w:rPr>
        <w:t>а</w:t>
      </w:r>
      <w:r w:rsidR="000C54DE">
        <w:rPr>
          <w:rFonts w:ascii="Arial" w:hAnsi="Arial" w:cs="Arial"/>
        </w:rPr>
        <w:t>.</w:t>
      </w:r>
      <w:r w:rsidR="002B57B1">
        <w:rPr>
          <w:rFonts w:ascii="Arial" w:hAnsi="Arial" w:cs="Arial"/>
        </w:rPr>
        <w:t xml:space="preserve"> </w:t>
      </w:r>
      <w:r w:rsidR="000C54DE">
        <w:rPr>
          <w:rFonts w:ascii="Arial" w:hAnsi="Arial" w:cs="Arial"/>
        </w:rPr>
        <w:t xml:space="preserve">Реализация многостороннего педагогического процесса имела функциональную окраску и была строго регламентирована. Уникальный жизненный мир личности ученика был вторичен по отношению к его поведению: внешнее проявление было основным индикатором успешности, </w:t>
      </w:r>
      <w:r w:rsidR="0098653F" w:rsidRPr="00FD7620">
        <w:rPr>
          <w:rFonts w:ascii="Arial" w:hAnsi="Arial" w:cs="Arial"/>
        </w:rPr>
        <w:t>дисципл</w:t>
      </w:r>
      <w:r w:rsidR="000C54DE">
        <w:rPr>
          <w:rFonts w:ascii="Arial" w:hAnsi="Arial" w:cs="Arial"/>
        </w:rPr>
        <w:t xml:space="preserve">инированности, исполнительности. Образовательный процесс характеризовался стандартизацией, </w:t>
      </w:r>
      <w:r w:rsidR="0098653F" w:rsidRPr="00FD7620">
        <w:rPr>
          <w:rFonts w:ascii="Arial" w:hAnsi="Arial" w:cs="Arial"/>
        </w:rPr>
        <w:t>при которой содержание</w:t>
      </w:r>
      <w:r w:rsidR="000C54DE">
        <w:rPr>
          <w:rFonts w:ascii="Arial" w:hAnsi="Arial" w:cs="Arial"/>
        </w:rPr>
        <w:t>, методы, принципы и технологии</w:t>
      </w:r>
      <w:r w:rsidR="0098653F" w:rsidRPr="00FD7620">
        <w:rPr>
          <w:rFonts w:ascii="Arial" w:hAnsi="Arial" w:cs="Arial"/>
        </w:rPr>
        <w:t xml:space="preserve"> обучения </w:t>
      </w:r>
      <w:r w:rsidR="000C54DE">
        <w:rPr>
          <w:rFonts w:ascii="Arial" w:hAnsi="Arial" w:cs="Arial"/>
        </w:rPr>
        <w:t xml:space="preserve">мало учитывали потенциал способных, одаренных детей и, главным образом, были </w:t>
      </w:r>
      <w:r w:rsidR="0098653F" w:rsidRPr="00FD7620">
        <w:rPr>
          <w:rFonts w:ascii="Arial" w:hAnsi="Arial" w:cs="Arial"/>
        </w:rPr>
        <w:t>ориентированы на «среднего ученика».</w:t>
      </w:r>
    </w:p>
    <w:p w:rsidR="002B57B1" w:rsidRPr="00F8139B" w:rsidRDefault="002E56BF" w:rsidP="002E56BF">
      <w:pPr>
        <w:ind w:firstLine="709"/>
        <w:jc w:val="both"/>
        <w:rPr>
          <w:rFonts w:ascii="Arial" w:hAnsi="Arial" w:cs="Arial"/>
        </w:rPr>
      </w:pPr>
      <w:r w:rsidRPr="002E56BF">
        <w:rPr>
          <w:rFonts w:ascii="Arial" w:hAnsi="Arial" w:cs="Arial"/>
        </w:rPr>
        <w:lastRenderedPageBreak/>
        <w:t xml:space="preserve">Таким образом, логика образовательного </w:t>
      </w:r>
      <w:r w:rsidR="009A6A0C" w:rsidRPr="002E56BF">
        <w:rPr>
          <w:rFonts w:ascii="Arial" w:hAnsi="Arial" w:cs="Arial"/>
        </w:rPr>
        <w:t>станд</w:t>
      </w:r>
      <w:r w:rsidRPr="002E56BF">
        <w:rPr>
          <w:rFonts w:ascii="Arial" w:hAnsi="Arial" w:cs="Arial"/>
        </w:rPr>
        <w:t>арта 2004 года ориентировалась</w:t>
      </w:r>
      <w:r w:rsidR="009A6A0C" w:rsidRPr="002E56BF">
        <w:rPr>
          <w:rFonts w:ascii="Arial" w:hAnsi="Arial" w:cs="Arial"/>
        </w:rPr>
        <w:t xml:space="preserve"> на </w:t>
      </w:r>
      <w:r w:rsidR="009A6A0C" w:rsidRPr="00F8139B">
        <w:rPr>
          <w:rFonts w:ascii="Arial" w:hAnsi="Arial" w:cs="Arial"/>
        </w:rPr>
        <w:t>п</w:t>
      </w:r>
      <w:r w:rsidRPr="00F8139B">
        <w:rPr>
          <w:rFonts w:ascii="Arial" w:hAnsi="Arial" w:cs="Arial"/>
        </w:rPr>
        <w:t xml:space="preserve">роцессуальные нормы, контроль </w:t>
      </w:r>
      <w:r w:rsidR="009A6A0C" w:rsidRPr="00F8139B">
        <w:rPr>
          <w:rFonts w:ascii="Arial" w:hAnsi="Arial" w:cs="Arial"/>
        </w:rPr>
        <w:t>состав</w:t>
      </w:r>
      <w:r w:rsidRPr="00F8139B">
        <w:rPr>
          <w:rFonts w:ascii="Arial" w:hAnsi="Arial" w:cs="Arial"/>
        </w:rPr>
        <w:t>а</w:t>
      </w:r>
      <w:r w:rsidR="009A6A0C" w:rsidRPr="00F8139B">
        <w:rPr>
          <w:rFonts w:ascii="Arial" w:hAnsi="Arial" w:cs="Arial"/>
        </w:rPr>
        <w:t xml:space="preserve"> содержания образования и грамотное исполнение педагогом предложенной авторами учебников (методики) преподавания. </w:t>
      </w:r>
      <w:r w:rsidRPr="00F8139B">
        <w:rPr>
          <w:rFonts w:ascii="Arial" w:hAnsi="Arial" w:cs="Arial"/>
        </w:rPr>
        <w:t>Главной целью образования являлась трансляция наиболее существенных элементов цивилизации и культуры из поколения в поколение.</w:t>
      </w:r>
    </w:p>
    <w:p w:rsidR="001D691F" w:rsidRPr="00F8139B" w:rsidRDefault="002B57B1" w:rsidP="001D691F">
      <w:pPr>
        <w:ind w:firstLine="709"/>
        <w:jc w:val="both"/>
        <w:rPr>
          <w:rFonts w:ascii="Arial" w:hAnsi="Arial" w:cs="Arial"/>
        </w:rPr>
      </w:pPr>
      <w:r w:rsidRPr="00F8139B">
        <w:rPr>
          <w:rFonts w:ascii="Arial" w:hAnsi="Arial" w:cs="Arial"/>
        </w:rPr>
        <w:t xml:space="preserve"> Возросшая мобильность российского общества отразилась на образовании: под влиянием политических, социально-экономических, культурных факторов произошло </w:t>
      </w:r>
      <w:r w:rsidR="005F3391" w:rsidRPr="00F8139B">
        <w:rPr>
          <w:rFonts w:ascii="Arial" w:hAnsi="Arial" w:cs="Arial"/>
        </w:rPr>
        <w:t>усиление неоднородности социальных слоев общества, а это значит, что ценности, уровень образования, социальный статус, способы межличностной коммуникации и возможности молодых людей стали ощутимо разниться.</w:t>
      </w:r>
    </w:p>
    <w:p w:rsidR="001D691F" w:rsidRPr="00F8139B" w:rsidRDefault="001D691F" w:rsidP="001D691F">
      <w:pPr>
        <w:ind w:firstLine="709"/>
        <w:jc w:val="both"/>
        <w:rPr>
          <w:rFonts w:ascii="Arial" w:hAnsi="Arial" w:cs="Arial"/>
        </w:rPr>
      </w:pPr>
      <w:r w:rsidRPr="00F8139B">
        <w:rPr>
          <w:rFonts w:ascii="Arial" w:hAnsi="Arial" w:cs="Arial"/>
        </w:rPr>
        <w:t>Школьное образование столкнулось с социальными и моральными вызовами:</w:t>
      </w:r>
    </w:p>
    <w:p w:rsidR="001D691F" w:rsidRPr="00F8139B" w:rsidRDefault="001D691F" w:rsidP="00B1714F">
      <w:pPr>
        <w:pStyle w:val="a6"/>
        <w:numPr>
          <w:ilvl w:val="0"/>
          <w:numId w:val="3"/>
        </w:numPr>
        <w:ind w:left="993" w:hanging="284"/>
        <w:jc w:val="both"/>
        <w:rPr>
          <w:rFonts w:ascii="Arial" w:hAnsi="Arial" w:cs="Arial"/>
        </w:rPr>
      </w:pPr>
      <w:r w:rsidRPr="00F8139B">
        <w:rPr>
          <w:rFonts w:ascii="Arial" w:eastAsiaTheme="minorEastAsia" w:hAnsi="Arial" w:cs="Arial"/>
          <w:color w:val="000000" w:themeColor="text1"/>
        </w:rPr>
        <w:t>морально-нравственная дезинтеграция общества;</w:t>
      </w:r>
    </w:p>
    <w:p w:rsidR="001D691F" w:rsidRPr="00F8139B" w:rsidRDefault="001D691F" w:rsidP="00B1714F">
      <w:pPr>
        <w:pStyle w:val="a6"/>
        <w:numPr>
          <w:ilvl w:val="0"/>
          <w:numId w:val="3"/>
        </w:numPr>
        <w:ind w:left="993" w:hanging="284"/>
        <w:jc w:val="both"/>
        <w:rPr>
          <w:rFonts w:ascii="Arial" w:hAnsi="Arial" w:cs="Arial"/>
        </w:rPr>
      </w:pPr>
      <w:r w:rsidRPr="00F8139B">
        <w:rPr>
          <w:rFonts w:ascii="Arial" w:eastAsiaTheme="minorEastAsia" w:hAnsi="Arial" w:cs="Arial"/>
          <w:color w:val="000000" w:themeColor="text1"/>
        </w:rPr>
        <w:t>низкий уровень доверия и социальной солидарности;</w:t>
      </w:r>
    </w:p>
    <w:p w:rsidR="001D691F" w:rsidRPr="00F8139B" w:rsidRDefault="001D691F" w:rsidP="00B1714F">
      <w:pPr>
        <w:pStyle w:val="a6"/>
        <w:numPr>
          <w:ilvl w:val="0"/>
          <w:numId w:val="3"/>
        </w:numPr>
        <w:tabs>
          <w:tab w:val="left" w:pos="993"/>
        </w:tabs>
        <w:ind w:left="0" w:firstLine="709"/>
        <w:jc w:val="both"/>
        <w:rPr>
          <w:rFonts w:ascii="Arial" w:hAnsi="Arial" w:cs="Arial"/>
        </w:rPr>
      </w:pPr>
      <w:r w:rsidRPr="00F8139B">
        <w:rPr>
          <w:rFonts w:ascii="Arial" w:eastAsiaTheme="minorEastAsia" w:hAnsi="Arial" w:cs="Arial"/>
          <w:color w:val="000000" w:themeColor="text1"/>
        </w:rPr>
        <w:t>нарушение преемственности поколений, социальных механизмов трансляции национальных духовных традиций и культурного опыта;</w:t>
      </w:r>
    </w:p>
    <w:p w:rsidR="001D691F" w:rsidRPr="00F8139B" w:rsidRDefault="001D691F" w:rsidP="00B1714F">
      <w:pPr>
        <w:pStyle w:val="a6"/>
        <w:numPr>
          <w:ilvl w:val="0"/>
          <w:numId w:val="3"/>
        </w:numPr>
        <w:tabs>
          <w:tab w:val="left" w:pos="993"/>
        </w:tabs>
        <w:ind w:left="0" w:firstLine="709"/>
        <w:jc w:val="both"/>
        <w:rPr>
          <w:rFonts w:ascii="Arial" w:hAnsi="Arial" w:cs="Arial"/>
        </w:rPr>
      </w:pPr>
      <w:r w:rsidRPr="00F8139B">
        <w:rPr>
          <w:rFonts w:ascii="Arial" w:eastAsiaTheme="minorEastAsia" w:hAnsi="Arial" w:cs="Arial"/>
          <w:color w:val="000000" w:themeColor="text1"/>
        </w:rPr>
        <w:t>недостаток гражданского, патриотического самосознания и конструктивного общественного поведения;</w:t>
      </w:r>
    </w:p>
    <w:p w:rsidR="00F8139B" w:rsidRPr="00F8139B" w:rsidRDefault="001D691F" w:rsidP="00B1714F">
      <w:pPr>
        <w:pStyle w:val="a6"/>
        <w:numPr>
          <w:ilvl w:val="0"/>
          <w:numId w:val="3"/>
        </w:numPr>
        <w:tabs>
          <w:tab w:val="left" w:pos="993"/>
        </w:tabs>
        <w:ind w:left="0" w:firstLine="709"/>
        <w:jc w:val="both"/>
        <w:rPr>
          <w:rFonts w:ascii="Arial" w:hAnsi="Arial" w:cs="Arial"/>
        </w:rPr>
      </w:pPr>
      <w:r w:rsidRPr="00F8139B">
        <w:rPr>
          <w:rFonts w:ascii="Arial" w:eastAsiaTheme="minorEastAsia" w:hAnsi="Arial" w:cs="Arial"/>
          <w:color w:val="000000" w:themeColor="text1"/>
        </w:rPr>
        <w:t>рост национализма, ксенофобии, усиление центробежных социальных тенденций</w:t>
      </w:r>
      <w:r w:rsidR="00F8139B" w:rsidRPr="00F8139B">
        <w:rPr>
          <w:rFonts w:ascii="Arial" w:eastAsiaTheme="minorEastAsia" w:hAnsi="Arial" w:cs="Arial"/>
          <w:color w:val="000000" w:themeColor="text1"/>
        </w:rPr>
        <w:t>;</w:t>
      </w:r>
    </w:p>
    <w:p w:rsidR="001D691F" w:rsidRPr="00F8139B" w:rsidRDefault="00F8139B" w:rsidP="00B1714F">
      <w:pPr>
        <w:pStyle w:val="a6"/>
        <w:numPr>
          <w:ilvl w:val="0"/>
          <w:numId w:val="3"/>
        </w:numPr>
        <w:tabs>
          <w:tab w:val="left" w:pos="993"/>
        </w:tabs>
        <w:ind w:left="0" w:firstLine="709"/>
        <w:jc w:val="both"/>
        <w:rPr>
          <w:rFonts w:ascii="Arial" w:hAnsi="Arial" w:cs="Arial"/>
        </w:rPr>
      </w:pPr>
      <w:r w:rsidRPr="00F8139B">
        <w:rPr>
          <w:rFonts w:ascii="Arial" w:eastAsiaTheme="minorEastAsia" w:hAnsi="Arial" w:cs="Arial"/>
          <w:color w:val="000000" w:themeColor="text1"/>
        </w:rPr>
        <w:t>с</w:t>
      </w:r>
      <w:r w:rsidR="001D691F" w:rsidRPr="00F8139B">
        <w:rPr>
          <w:rFonts w:ascii="Arial" w:eastAsiaTheme="minorEastAsia" w:hAnsi="Arial" w:cs="Arial"/>
          <w:color w:val="000000" w:themeColor="text1"/>
        </w:rPr>
        <w:t>нижение физического, социального и психического здоровья населения</w:t>
      </w:r>
      <w:r>
        <w:rPr>
          <w:rFonts w:ascii="Arial" w:eastAsiaTheme="minorEastAsia" w:hAnsi="Arial" w:cs="Arial"/>
          <w:color w:val="000000" w:themeColor="text1"/>
        </w:rPr>
        <w:t>.</w:t>
      </w:r>
    </w:p>
    <w:p w:rsidR="009A6A0C" w:rsidRDefault="005F3391" w:rsidP="009A6A0C">
      <w:pPr>
        <w:ind w:firstLine="709"/>
        <w:jc w:val="both"/>
        <w:rPr>
          <w:rFonts w:ascii="Arial" w:hAnsi="Arial" w:cs="Arial"/>
        </w:rPr>
      </w:pPr>
      <w:r>
        <w:rPr>
          <w:rFonts w:ascii="Arial" w:hAnsi="Arial" w:cs="Arial"/>
        </w:rPr>
        <w:t xml:space="preserve"> Система образования незамедлительно отреагировала на изменения социального климата – были введены ФГОС второго поколения.</w:t>
      </w:r>
    </w:p>
    <w:p w:rsidR="000A7E20" w:rsidRPr="000A7E20" w:rsidRDefault="005F3391" w:rsidP="000A7E20">
      <w:pPr>
        <w:ind w:firstLine="709"/>
        <w:jc w:val="both"/>
        <w:rPr>
          <w:rFonts w:ascii="Arial" w:hAnsi="Arial" w:cs="Arial"/>
        </w:rPr>
      </w:pPr>
      <w:r>
        <w:rPr>
          <w:rFonts w:ascii="Arial" w:hAnsi="Arial" w:cs="Arial"/>
        </w:rPr>
        <w:t>Принц</w:t>
      </w:r>
      <w:r w:rsidR="00E5122A" w:rsidRPr="00FD7620">
        <w:rPr>
          <w:rFonts w:ascii="Arial" w:hAnsi="Arial" w:cs="Arial"/>
        </w:rPr>
        <w:t>и</w:t>
      </w:r>
      <w:r>
        <w:rPr>
          <w:rFonts w:ascii="Arial" w:hAnsi="Arial" w:cs="Arial"/>
        </w:rPr>
        <w:t>пи</w:t>
      </w:r>
      <w:r w:rsidR="00E5122A" w:rsidRPr="00FD7620">
        <w:rPr>
          <w:rFonts w:ascii="Arial" w:hAnsi="Arial" w:cs="Arial"/>
        </w:rPr>
        <w:t>альным отличием образовательных стандартов второго поколения</w:t>
      </w:r>
      <w:r w:rsidR="00E5122A" w:rsidRPr="00FD7620">
        <w:rPr>
          <w:rFonts w:ascii="Arial" w:hAnsi="Arial" w:cs="Arial"/>
          <w:b/>
        </w:rPr>
        <w:t xml:space="preserve"> </w:t>
      </w:r>
      <w:r w:rsidR="00E5122A" w:rsidRPr="00FD7620">
        <w:rPr>
          <w:rFonts w:ascii="Arial" w:hAnsi="Arial" w:cs="Arial"/>
        </w:rPr>
        <w:t xml:space="preserve">стала </w:t>
      </w:r>
      <w:r w:rsidR="0098653F" w:rsidRPr="005F3391">
        <w:rPr>
          <w:rFonts w:ascii="Arial" w:hAnsi="Arial" w:cs="Arial"/>
          <w:bCs/>
        </w:rPr>
        <w:t xml:space="preserve">ценность </w:t>
      </w:r>
      <w:r w:rsidR="0098653F" w:rsidRPr="005F3391">
        <w:rPr>
          <w:rFonts w:ascii="Arial" w:hAnsi="Arial" w:cs="Arial"/>
          <w:bCs/>
          <w:i/>
        </w:rPr>
        <w:t>системно-</w:t>
      </w:r>
      <w:proofErr w:type="spellStart"/>
      <w:r w:rsidR="0098653F" w:rsidRPr="005F3391">
        <w:rPr>
          <w:rFonts w:ascii="Arial" w:hAnsi="Arial" w:cs="Arial"/>
          <w:bCs/>
          <w:i/>
        </w:rPr>
        <w:t>деятельностного</w:t>
      </w:r>
      <w:proofErr w:type="spellEnd"/>
      <w:r w:rsidR="0098653F" w:rsidRPr="005F3391">
        <w:rPr>
          <w:rFonts w:ascii="Arial" w:hAnsi="Arial" w:cs="Arial"/>
          <w:bCs/>
          <w:i/>
        </w:rPr>
        <w:t xml:space="preserve"> подхода</w:t>
      </w:r>
      <w:r w:rsidR="0098653F" w:rsidRPr="005F3391">
        <w:rPr>
          <w:rFonts w:ascii="Arial" w:hAnsi="Arial" w:cs="Arial"/>
          <w:bCs/>
        </w:rPr>
        <w:t xml:space="preserve"> к обучению</w:t>
      </w:r>
      <w:r w:rsidR="0098653F" w:rsidRPr="005F3391">
        <w:rPr>
          <w:rFonts w:ascii="Arial" w:hAnsi="Arial" w:cs="Arial"/>
        </w:rPr>
        <w:t xml:space="preserve"> </w:t>
      </w:r>
      <w:r w:rsidR="00E5122A" w:rsidRPr="00FD7620">
        <w:rPr>
          <w:rFonts w:ascii="Arial" w:hAnsi="Arial" w:cs="Arial"/>
        </w:rPr>
        <w:t xml:space="preserve">их </w:t>
      </w:r>
      <w:r w:rsidR="00E5122A" w:rsidRPr="00FD7620">
        <w:rPr>
          <w:rFonts w:ascii="Arial" w:hAnsi="Arial" w:cs="Arial"/>
          <w:i/>
        </w:rPr>
        <w:t>ориентация на результат образования</w:t>
      </w:r>
      <w:r w:rsidR="009A6A0C">
        <w:rPr>
          <w:rFonts w:ascii="Arial" w:hAnsi="Arial" w:cs="Arial"/>
          <w:i/>
        </w:rPr>
        <w:t>.</w:t>
      </w:r>
      <w:r w:rsidR="009A6A0C" w:rsidRPr="009A6A0C">
        <w:rPr>
          <w:rFonts w:ascii="Arial" w:hAnsi="Arial" w:cs="Arial"/>
        </w:rPr>
        <w:t xml:space="preserve"> </w:t>
      </w:r>
      <w:r w:rsidR="009A6A0C" w:rsidRPr="000A7E20">
        <w:rPr>
          <w:rFonts w:ascii="Arial" w:hAnsi="Arial" w:cs="Arial"/>
        </w:rPr>
        <w:t>Именно ожидаемые результаты наилучшим образом выражают как государственные, так и общественные и индивидуально-личностные запросы в адрес системы общего образования.</w:t>
      </w:r>
    </w:p>
    <w:p w:rsidR="000A7E20" w:rsidRPr="000A7E20" w:rsidRDefault="000A7E20" w:rsidP="000A7E20">
      <w:pPr>
        <w:ind w:firstLine="709"/>
        <w:jc w:val="both"/>
        <w:rPr>
          <w:rFonts w:ascii="Arial" w:hAnsi="Arial" w:cs="Arial"/>
        </w:rPr>
      </w:pPr>
      <w:r w:rsidRPr="000A7E20">
        <w:rPr>
          <w:rFonts w:ascii="Arial" w:hAnsi="Arial" w:cs="Arial"/>
        </w:rPr>
        <w:t>Один из основателей сис</w:t>
      </w:r>
      <w:r w:rsidR="003B05FD">
        <w:rPr>
          <w:rFonts w:ascii="Arial" w:hAnsi="Arial" w:cs="Arial"/>
        </w:rPr>
        <w:t>темно-</w:t>
      </w:r>
      <w:proofErr w:type="spellStart"/>
      <w:r w:rsidR="003B05FD">
        <w:rPr>
          <w:rFonts w:ascii="Arial" w:hAnsi="Arial" w:cs="Arial"/>
        </w:rPr>
        <w:t>деятельностного</w:t>
      </w:r>
      <w:proofErr w:type="spellEnd"/>
      <w:r w:rsidR="003B05FD">
        <w:rPr>
          <w:rFonts w:ascii="Arial" w:hAnsi="Arial" w:cs="Arial"/>
        </w:rPr>
        <w:t xml:space="preserve"> подхода, </w:t>
      </w:r>
      <w:r w:rsidRPr="000A7E20">
        <w:rPr>
          <w:rFonts w:ascii="Arial" w:hAnsi="Arial" w:cs="Arial"/>
        </w:rPr>
        <w:t>А.Н. Леонтьев</w:t>
      </w:r>
      <w:r w:rsidR="00CA7DB7">
        <w:rPr>
          <w:rStyle w:val="a5"/>
          <w:rFonts w:ascii="Arial" w:hAnsi="Arial" w:cs="Arial"/>
        </w:rPr>
        <w:footnoteReference w:id="1"/>
      </w:r>
      <w:r w:rsidRPr="000A7E20">
        <w:rPr>
          <w:rFonts w:ascii="Arial" w:hAnsi="Arial" w:cs="Arial"/>
        </w:rPr>
        <w:t xml:space="preserve"> - определял </w:t>
      </w:r>
      <w:r w:rsidRPr="000A7E20">
        <w:rPr>
          <w:rFonts w:ascii="Arial" w:hAnsi="Arial" w:cs="Arial"/>
          <w:i/>
        </w:rPr>
        <w:t>воспитание</w:t>
      </w:r>
      <w:r w:rsidRPr="000A7E20">
        <w:rPr>
          <w:rFonts w:ascii="Arial" w:hAnsi="Arial" w:cs="Arial"/>
        </w:rPr>
        <w:t xml:space="preserve"> как преобразование знания о ценностях в реально действующие мотивы поведения, как процесс трансформации через деятельность существующих в культуре ценностей, идеалов в реально действующие и </w:t>
      </w:r>
      <w:proofErr w:type="spellStart"/>
      <w:r w:rsidRPr="000A7E20">
        <w:rPr>
          <w:rFonts w:ascii="Arial" w:hAnsi="Arial" w:cs="Arial"/>
        </w:rPr>
        <w:t>смыслообразующие</w:t>
      </w:r>
      <w:proofErr w:type="spellEnd"/>
      <w:r w:rsidRPr="000A7E20">
        <w:rPr>
          <w:rFonts w:ascii="Arial" w:hAnsi="Arial" w:cs="Arial"/>
        </w:rPr>
        <w:t xml:space="preserve"> мотивы поведения детей.</w:t>
      </w:r>
    </w:p>
    <w:p w:rsidR="000A7E20" w:rsidRPr="000A7E20" w:rsidRDefault="000A7E20" w:rsidP="000A7E20">
      <w:pPr>
        <w:ind w:firstLine="709"/>
        <w:jc w:val="both"/>
        <w:rPr>
          <w:rFonts w:ascii="Arial" w:hAnsi="Arial" w:cs="Arial"/>
        </w:rPr>
      </w:pPr>
      <w:r w:rsidRPr="000A7E20">
        <w:rPr>
          <w:rFonts w:ascii="Arial" w:hAnsi="Arial" w:cs="Arial"/>
        </w:rPr>
        <w:t xml:space="preserve"> 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w:t>
      </w:r>
      <w:r>
        <w:rPr>
          <w:rFonts w:ascii="Arial" w:hAnsi="Arial" w:cs="Arial"/>
        </w:rPr>
        <w:t>С</w:t>
      </w:r>
      <w:r w:rsidRPr="000A7E20">
        <w:rPr>
          <w:rFonts w:ascii="Arial" w:hAnsi="Arial" w:cs="Arial"/>
        </w:rPr>
        <w:t>истемно-</w:t>
      </w:r>
      <w:proofErr w:type="spellStart"/>
      <w:r w:rsidRPr="000A7E20">
        <w:rPr>
          <w:rFonts w:ascii="Arial" w:hAnsi="Arial" w:cs="Arial"/>
        </w:rPr>
        <w:t>деятельностный</w:t>
      </w:r>
      <w:proofErr w:type="spellEnd"/>
      <w:r w:rsidRPr="000A7E20">
        <w:rPr>
          <w:rFonts w:ascii="Arial" w:hAnsi="Arial" w:cs="Arial"/>
        </w:rPr>
        <w:t xml:space="preserve"> подход имеет свои особенности. </w:t>
      </w:r>
    </w:p>
    <w:p w:rsidR="000A7E20" w:rsidRPr="000A7E20" w:rsidRDefault="000A7E20" w:rsidP="000A7E20">
      <w:pPr>
        <w:ind w:firstLine="709"/>
        <w:jc w:val="both"/>
        <w:rPr>
          <w:rFonts w:ascii="Arial" w:hAnsi="Arial" w:cs="Arial"/>
        </w:rPr>
      </w:pPr>
      <w:r w:rsidRPr="000A7E20">
        <w:rPr>
          <w:rFonts w:ascii="Arial" w:hAnsi="Arial" w:cs="Arial"/>
        </w:rPr>
        <w:t xml:space="preserve">Первая заключена в том, что воспитание как деятельность принципиально не может быть локализовано или сведено к какому-то одному виду, но должно охватывать и пронизывать собой все виды образовательной деятельности: учебной, учебно-трудовой, художественной, коммуникативной, спортивной, досуговой и др. </w:t>
      </w:r>
    </w:p>
    <w:p w:rsidR="000A7E20" w:rsidRPr="000A7E20" w:rsidRDefault="000A7E20" w:rsidP="000A7E20">
      <w:pPr>
        <w:ind w:firstLine="709"/>
        <w:jc w:val="both"/>
        <w:rPr>
          <w:rFonts w:ascii="Arial" w:hAnsi="Arial" w:cs="Arial"/>
        </w:rPr>
      </w:pPr>
      <w:r w:rsidRPr="000A7E20">
        <w:rPr>
          <w:rFonts w:ascii="Arial" w:hAnsi="Arial" w:cs="Arial"/>
        </w:rPr>
        <w:t>Вторая особенность применения системно-</w:t>
      </w:r>
      <w:proofErr w:type="spellStart"/>
      <w:r w:rsidRPr="000A7E20">
        <w:rPr>
          <w:rFonts w:ascii="Arial" w:hAnsi="Arial" w:cs="Arial"/>
        </w:rPr>
        <w:t>деятельностного</w:t>
      </w:r>
      <w:proofErr w:type="spellEnd"/>
      <w:r w:rsidRPr="000A7E20">
        <w:rPr>
          <w:rFonts w:ascii="Arial" w:hAnsi="Arial" w:cs="Arial"/>
        </w:rPr>
        <w:t xml:space="preserve"> подхода обусловлена утратой семьей и школой монополии на воспитание и социализацию ребенка. </w:t>
      </w:r>
      <w:proofErr w:type="gramStart"/>
      <w:r w:rsidRPr="000A7E20">
        <w:rPr>
          <w:rFonts w:ascii="Arial" w:hAnsi="Arial" w:cs="Arial"/>
        </w:rPr>
        <w:t>На него, а также на родителей и учителей оказывают мощное воспитательное и социализирующее влияние (не всегда позитивное) СМИ, Интернет, телевидение, иные источники информации, религиозные и общественные организации, молодежные сообщества и др. Уже в младшем школьном возрасте растущий человек тем или иным образом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w:t>
      </w:r>
      <w:proofErr w:type="gramEnd"/>
      <w:r w:rsidRPr="000A7E20">
        <w:rPr>
          <w:rFonts w:ascii="Arial" w:hAnsi="Arial" w:cs="Arial"/>
        </w:rPr>
        <w:t xml:space="preserve"> установки.</w:t>
      </w:r>
    </w:p>
    <w:p w:rsidR="000A7E20" w:rsidRPr="000A7E20" w:rsidRDefault="000A7E20" w:rsidP="000A7E20">
      <w:pPr>
        <w:ind w:firstLine="709"/>
        <w:jc w:val="both"/>
        <w:rPr>
          <w:rFonts w:ascii="Arial" w:hAnsi="Arial" w:cs="Arial"/>
        </w:rPr>
      </w:pPr>
      <w:r w:rsidRPr="000A7E20">
        <w:rPr>
          <w:rFonts w:ascii="Arial" w:hAnsi="Arial" w:cs="Arial"/>
        </w:rPr>
        <w:t xml:space="preserve"> Современный процесс воспитания и социализации </w:t>
      </w:r>
      <w:proofErr w:type="spellStart"/>
      <w:r w:rsidRPr="000A7E20">
        <w:rPr>
          <w:rFonts w:ascii="Arial" w:hAnsi="Arial" w:cs="Arial"/>
          <w:i/>
        </w:rPr>
        <w:t>полисубъектен</w:t>
      </w:r>
      <w:proofErr w:type="spellEnd"/>
      <w:r w:rsidRPr="000A7E20">
        <w:rPr>
          <w:rFonts w:ascii="Arial" w:hAnsi="Arial" w:cs="Arial"/>
        </w:rPr>
        <w:t>. Системно-</w:t>
      </w:r>
      <w:proofErr w:type="spellStart"/>
      <w:r w:rsidRPr="000A7E20">
        <w:rPr>
          <w:rFonts w:ascii="Arial" w:hAnsi="Arial" w:cs="Arial"/>
        </w:rPr>
        <w:t>деятельностный</w:t>
      </w:r>
      <w:proofErr w:type="spellEnd"/>
      <w:r w:rsidRPr="000A7E20">
        <w:rPr>
          <w:rFonts w:ascii="Arial" w:hAnsi="Arial" w:cs="Arial"/>
        </w:rPr>
        <w:t xml:space="preserve"> подход учитывает это и предусматривает, что деятельность различных субъектов воспитания и социализации, при ведущей роли общеобразовательной школы, </w:t>
      </w:r>
      <w:r w:rsidRPr="000A7E20">
        <w:rPr>
          <w:rFonts w:ascii="Arial" w:hAnsi="Arial" w:cs="Arial"/>
        </w:rPr>
        <w:lastRenderedPageBreak/>
        <w:t xml:space="preserve">должна быть по возможности согласована. В федеральном государственном образовательном стандарте начального общего образования эта идея выражена в форме Стандарта как общественного договора, а механизмами ее реализации в Концепции являются национальный воспитательный идеал и система базовых национальных ценностей, принимаемых всеми субъектами воспитания и социализации. </w:t>
      </w:r>
    </w:p>
    <w:p w:rsidR="00E5122A" w:rsidRPr="000A7E20" w:rsidRDefault="00E5122A" w:rsidP="000A7E20">
      <w:pPr>
        <w:ind w:firstLine="709"/>
        <w:jc w:val="both"/>
        <w:rPr>
          <w:rFonts w:ascii="Arial" w:hAnsi="Arial" w:cs="Arial"/>
        </w:rPr>
      </w:pPr>
      <w:r w:rsidRPr="005F3391">
        <w:rPr>
          <w:rFonts w:ascii="Arial" w:hAnsi="Arial" w:cs="Arial"/>
          <w:bCs/>
        </w:rPr>
        <w:t>Государственный с</w:t>
      </w:r>
      <w:r w:rsidR="005F3391" w:rsidRPr="005F3391">
        <w:rPr>
          <w:rFonts w:ascii="Arial" w:hAnsi="Arial" w:cs="Arial"/>
          <w:bCs/>
        </w:rPr>
        <w:t xml:space="preserve">тандарт </w:t>
      </w:r>
      <w:r w:rsidR="000A7E20">
        <w:rPr>
          <w:rFonts w:ascii="Arial" w:hAnsi="Arial" w:cs="Arial"/>
          <w:bCs/>
        </w:rPr>
        <w:t>второго поколения задает</w:t>
      </w:r>
      <w:r w:rsidRPr="005F3391">
        <w:rPr>
          <w:rFonts w:ascii="Arial" w:hAnsi="Arial" w:cs="Arial"/>
          <w:bCs/>
        </w:rPr>
        <w:t xml:space="preserve"> ориентиры развития всей системы образо</w:t>
      </w:r>
      <w:r w:rsidR="005F3391" w:rsidRPr="005F3391">
        <w:rPr>
          <w:rFonts w:ascii="Arial" w:hAnsi="Arial" w:cs="Arial"/>
          <w:bCs/>
        </w:rPr>
        <w:t>вания</w:t>
      </w:r>
      <w:r w:rsidRPr="005F3391">
        <w:rPr>
          <w:rFonts w:ascii="Arial" w:hAnsi="Arial" w:cs="Arial"/>
          <w:bCs/>
        </w:rPr>
        <w:t xml:space="preserve">: </w:t>
      </w:r>
    </w:p>
    <w:p w:rsidR="005F3391" w:rsidRPr="005F3391" w:rsidRDefault="00E5122A" w:rsidP="00B1714F">
      <w:pPr>
        <w:pStyle w:val="a6"/>
        <w:numPr>
          <w:ilvl w:val="0"/>
          <w:numId w:val="2"/>
        </w:numPr>
        <w:jc w:val="both"/>
        <w:rPr>
          <w:rFonts w:ascii="Arial" w:hAnsi="Arial" w:cs="Arial"/>
          <w:bCs/>
        </w:rPr>
      </w:pPr>
      <w:r w:rsidRPr="005F3391">
        <w:rPr>
          <w:rFonts w:ascii="Arial" w:hAnsi="Arial" w:cs="Arial"/>
          <w:bCs/>
        </w:rPr>
        <w:t xml:space="preserve"> </w:t>
      </w:r>
      <w:proofErr w:type="gramStart"/>
      <w:r w:rsidRPr="005F3391">
        <w:rPr>
          <w:rFonts w:ascii="Arial" w:hAnsi="Arial" w:cs="Arial"/>
          <w:bCs/>
        </w:rPr>
        <w:t>ориентирован</w:t>
      </w:r>
      <w:proofErr w:type="gramEnd"/>
      <w:r w:rsidRPr="005F3391">
        <w:rPr>
          <w:rFonts w:ascii="Arial" w:hAnsi="Arial" w:cs="Arial"/>
          <w:bCs/>
        </w:rPr>
        <w:t xml:space="preserve">  </w:t>
      </w:r>
      <w:r w:rsidR="005F3391" w:rsidRPr="005F3391">
        <w:rPr>
          <w:rFonts w:ascii="Arial" w:hAnsi="Arial" w:cs="Arial"/>
          <w:bCs/>
        </w:rPr>
        <w:t>на новые результаты образования;</w:t>
      </w:r>
    </w:p>
    <w:p w:rsidR="005F3391" w:rsidRPr="005F3391" w:rsidRDefault="000A7E20" w:rsidP="00B1714F">
      <w:pPr>
        <w:pStyle w:val="a6"/>
        <w:numPr>
          <w:ilvl w:val="0"/>
          <w:numId w:val="2"/>
        </w:numPr>
        <w:jc w:val="both"/>
        <w:rPr>
          <w:rFonts w:ascii="Arial" w:hAnsi="Arial" w:cs="Arial"/>
          <w:bCs/>
        </w:rPr>
      </w:pPr>
      <w:r>
        <w:rPr>
          <w:rFonts w:ascii="Arial" w:hAnsi="Arial" w:cs="Arial"/>
          <w:bCs/>
        </w:rPr>
        <w:t>обозначает</w:t>
      </w:r>
      <w:r w:rsidR="00E5122A" w:rsidRPr="005F3391">
        <w:rPr>
          <w:rFonts w:ascii="Arial" w:hAnsi="Arial" w:cs="Arial"/>
          <w:bCs/>
        </w:rPr>
        <w:t xml:space="preserve"> ценность системно-</w:t>
      </w:r>
      <w:proofErr w:type="spellStart"/>
      <w:r w:rsidR="00E5122A" w:rsidRPr="005F3391">
        <w:rPr>
          <w:rFonts w:ascii="Arial" w:hAnsi="Arial" w:cs="Arial"/>
          <w:bCs/>
        </w:rPr>
        <w:t>дея</w:t>
      </w:r>
      <w:r w:rsidR="005F3391" w:rsidRPr="005F3391">
        <w:rPr>
          <w:rFonts w:ascii="Arial" w:hAnsi="Arial" w:cs="Arial"/>
          <w:bCs/>
        </w:rPr>
        <w:t>тельностного</w:t>
      </w:r>
      <w:proofErr w:type="spellEnd"/>
      <w:r w:rsidR="005F3391" w:rsidRPr="005F3391">
        <w:rPr>
          <w:rFonts w:ascii="Arial" w:hAnsi="Arial" w:cs="Arial"/>
          <w:bCs/>
        </w:rPr>
        <w:t xml:space="preserve"> подхода к обучению;</w:t>
      </w:r>
    </w:p>
    <w:p w:rsidR="00E5122A" w:rsidRPr="009A6A0C" w:rsidRDefault="000A7E20" w:rsidP="00B1714F">
      <w:pPr>
        <w:pStyle w:val="a6"/>
        <w:numPr>
          <w:ilvl w:val="0"/>
          <w:numId w:val="2"/>
        </w:numPr>
        <w:ind w:left="0" w:firstLine="360"/>
        <w:jc w:val="both"/>
        <w:rPr>
          <w:rFonts w:ascii="Arial" w:hAnsi="Arial" w:cs="Arial"/>
          <w:bCs/>
          <w:color w:val="0070C0"/>
        </w:rPr>
      </w:pPr>
      <w:r>
        <w:rPr>
          <w:rFonts w:ascii="Arial" w:hAnsi="Arial" w:cs="Arial"/>
          <w:bCs/>
        </w:rPr>
        <w:t>предлагает</w:t>
      </w:r>
      <w:r w:rsidR="00E5122A" w:rsidRPr="005F3391">
        <w:rPr>
          <w:rFonts w:ascii="Arial" w:hAnsi="Arial" w:cs="Arial"/>
          <w:bCs/>
        </w:rPr>
        <w:t xml:space="preserve"> рассматривать требования к образованию как совокупность трех систем требований: </w:t>
      </w:r>
      <w:r w:rsidR="00E5122A" w:rsidRPr="005F3391">
        <w:rPr>
          <w:rFonts w:ascii="Arial" w:hAnsi="Arial" w:cs="Arial"/>
        </w:rPr>
        <w:t>к структуре основных образователь</w:t>
      </w:r>
      <w:r w:rsidR="005F3391" w:rsidRPr="005F3391">
        <w:rPr>
          <w:rFonts w:ascii="Arial" w:hAnsi="Arial" w:cs="Arial"/>
        </w:rPr>
        <w:t>ных программ общего образования,</w:t>
      </w:r>
      <w:r w:rsidR="00E5122A" w:rsidRPr="005F3391">
        <w:rPr>
          <w:rFonts w:ascii="Arial" w:hAnsi="Arial" w:cs="Arial"/>
        </w:rPr>
        <w:t xml:space="preserve"> </w:t>
      </w:r>
      <w:r w:rsidR="005F3391" w:rsidRPr="005F3391">
        <w:rPr>
          <w:rFonts w:ascii="Arial" w:hAnsi="Arial" w:cs="Arial"/>
        </w:rPr>
        <w:t xml:space="preserve"> </w:t>
      </w:r>
      <w:r w:rsidR="00E5122A" w:rsidRPr="005F3391">
        <w:rPr>
          <w:rFonts w:ascii="Arial" w:hAnsi="Arial" w:cs="Arial"/>
        </w:rPr>
        <w:t>к результатам освоения осно</w:t>
      </w:r>
      <w:r w:rsidR="005F3391" w:rsidRPr="005F3391">
        <w:rPr>
          <w:rFonts w:ascii="Arial" w:hAnsi="Arial" w:cs="Arial"/>
        </w:rPr>
        <w:t xml:space="preserve">вных образовательных программ, </w:t>
      </w:r>
      <w:r w:rsidR="00E5122A" w:rsidRPr="005F3391">
        <w:rPr>
          <w:rFonts w:ascii="Arial" w:hAnsi="Arial" w:cs="Arial"/>
        </w:rPr>
        <w:t>к условиям и ресурсному обеспечению реализации основных образовательных программ общего образования</w:t>
      </w:r>
      <w:r w:rsidR="00E5122A" w:rsidRPr="005F3391">
        <w:rPr>
          <w:rFonts w:ascii="Arial" w:hAnsi="Arial" w:cs="Arial"/>
          <w:color w:val="0070C0"/>
        </w:rPr>
        <w:t>.</w:t>
      </w:r>
    </w:p>
    <w:p w:rsidR="009A6A0C" w:rsidRPr="009A6A0C" w:rsidRDefault="009A6A0C" w:rsidP="009A6A0C">
      <w:pPr>
        <w:ind w:firstLine="709"/>
        <w:jc w:val="both"/>
        <w:rPr>
          <w:rFonts w:ascii="Arial" w:hAnsi="Arial" w:cs="Arial"/>
        </w:rPr>
      </w:pPr>
      <w:r w:rsidRPr="009A6A0C">
        <w:rPr>
          <w:rFonts w:ascii="Arial" w:hAnsi="Arial" w:cs="Arial"/>
        </w:rPr>
        <w:t xml:space="preserve">Данные положения </w:t>
      </w:r>
      <w:r>
        <w:rPr>
          <w:rFonts w:ascii="Arial" w:hAnsi="Arial" w:cs="Arial"/>
        </w:rPr>
        <w:t>определили отбор</w:t>
      </w:r>
      <w:r w:rsidRPr="009A6A0C">
        <w:rPr>
          <w:rFonts w:ascii="Arial" w:hAnsi="Arial" w:cs="Arial"/>
        </w:rPr>
        <w:t xml:space="preserve"> педагогических технологий, дидактических и методических средств, всей идеологии планирования, организации и реализаци</w:t>
      </w:r>
      <w:r>
        <w:rPr>
          <w:rFonts w:ascii="Arial" w:hAnsi="Arial" w:cs="Arial"/>
        </w:rPr>
        <w:t>и образовательного процесса. Согласно положениям</w:t>
      </w:r>
      <w:r w:rsidRPr="009A6A0C">
        <w:rPr>
          <w:rFonts w:ascii="Arial" w:hAnsi="Arial" w:cs="Arial"/>
        </w:rPr>
        <w:t xml:space="preserve">, </w:t>
      </w:r>
      <w:r w:rsidRPr="009A6A0C">
        <w:rPr>
          <w:rFonts w:ascii="Arial" w:hAnsi="Arial" w:cs="Arial"/>
          <w:i/>
        </w:rPr>
        <w:t>одним из ведущих элементов всего образовательного процесса становится система оценивания в целом и, в частности, система текущего оценивания, используемая учителем.</w:t>
      </w:r>
    </w:p>
    <w:p w:rsidR="00E5122A" w:rsidRPr="00993F48" w:rsidRDefault="00993F48" w:rsidP="00993F48">
      <w:pPr>
        <w:ind w:firstLine="720"/>
        <w:jc w:val="both"/>
        <w:rPr>
          <w:rFonts w:ascii="Arial" w:hAnsi="Arial" w:cs="Arial"/>
          <w:bCs/>
        </w:rPr>
      </w:pPr>
      <w:r w:rsidRPr="00993F48">
        <w:rPr>
          <w:rFonts w:ascii="Arial" w:hAnsi="Arial" w:cs="Arial"/>
          <w:bCs/>
        </w:rPr>
        <w:t>Содержание С</w:t>
      </w:r>
      <w:r w:rsidR="00E5122A" w:rsidRPr="00993F48">
        <w:rPr>
          <w:rFonts w:ascii="Arial" w:hAnsi="Arial" w:cs="Arial"/>
          <w:bCs/>
        </w:rPr>
        <w:t>тандарт</w:t>
      </w:r>
      <w:r w:rsidRPr="00993F48">
        <w:rPr>
          <w:rFonts w:ascii="Arial" w:hAnsi="Arial" w:cs="Arial"/>
          <w:bCs/>
        </w:rPr>
        <w:t>а</w:t>
      </w:r>
      <w:r w:rsidR="00E5122A" w:rsidRPr="00993F48">
        <w:rPr>
          <w:rFonts w:ascii="Arial" w:hAnsi="Arial" w:cs="Arial"/>
          <w:bCs/>
        </w:rPr>
        <w:t xml:space="preserve"> </w:t>
      </w:r>
      <w:r w:rsidRPr="00993F48">
        <w:rPr>
          <w:rFonts w:ascii="Arial" w:hAnsi="Arial" w:cs="Arial"/>
          <w:bCs/>
        </w:rPr>
        <w:t xml:space="preserve">второго поколения оговаривает создание условий для </w:t>
      </w:r>
      <w:r w:rsidR="00E5122A" w:rsidRPr="00993F48">
        <w:rPr>
          <w:rFonts w:ascii="Arial" w:hAnsi="Arial" w:cs="Arial"/>
          <w:bCs/>
        </w:rPr>
        <w:t xml:space="preserve">воспитания учащихся. </w:t>
      </w:r>
    </w:p>
    <w:p w:rsidR="00993F48" w:rsidRPr="00993F48" w:rsidRDefault="00E5122A" w:rsidP="00B1714F">
      <w:pPr>
        <w:numPr>
          <w:ilvl w:val="0"/>
          <w:numId w:val="1"/>
        </w:numPr>
        <w:tabs>
          <w:tab w:val="num" w:pos="960"/>
        </w:tabs>
        <w:ind w:left="0" w:firstLine="720"/>
        <w:jc w:val="both"/>
        <w:rPr>
          <w:rFonts w:ascii="Arial" w:hAnsi="Arial" w:cs="Arial"/>
        </w:rPr>
      </w:pPr>
      <w:r w:rsidRPr="00993F48">
        <w:rPr>
          <w:rFonts w:ascii="Arial" w:hAnsi="Arial" w:cs="Arial"/>
        </w:rPr>
        <w:t xml:space="preserve">ориентация на </w:t>
      </w:r>
      <w:proofErr w:type="gramStart"/>
      <w:r w:rsidRPr="00993F48">
        <w:rPr>
          <w:rFonts w:ascii="Arial" w:hAnsi="Arial" w:cs="Arial"/>
          <w:i/>
        </w:rPr>
        <w:t>субъект-субъектные</w:t>
      </w:r>
      <w:proofErr w:type="gramEnd"/>
      <w:r w:rsidRPr="00993F48">
        <w:rPr>
          <w:rFonts w:ascii="Arial" w:hAnsi="Arial" w:cs="Arial"/>
          <w:i/>
        </w:rPr>
        <w:t xml:space="preserve"> отношения</w:t>
      </w:r>
      <w:r w:rsidRPr="00993F48">
        <w:rPr>
          <w:rFonts w:ascii="Arial" w:hAnsi="Arial" w:cs="Arial"/>
        </w:rPr>
        <w:t>, подразумевающие активную позицию обучающихся, признание их права на выбор (в том числе – содержания своего образования и уровень его освоения) и наделение их ответственностью за сделанный выбор;</w:t>
      </w:r>
    </w:p>
    <w:p w:rsidR="00993F48" w:rsidRPr="00993F48" w:rsidRDefault="00E5122A" w:rsidP="00B1714F">
      <w:pPr>
        <w:numPr>
          <w:ilvl w:val="0"/>
          <w:numId w:val="1"/>
        </w:numPr>
        <w:tabs>
          <w:tab w:val="num" w:pos="960"/>
        </w:tabs>
        <w:ind w:left="0" w:firstLine="720"/>
        <w:jc w:val="both"/>
        <w:rPr>
          <w:rFonts w:ascii="Arial" w:hAnsi="Arial" w:cs="Arial"/>
        </w:rPr>
      </w:pPr>
      <w:r w:rsidRPr="00993F48">
        <w:rPr>
          <w:rFonts w:ascii="Arial" w:hAnsi="Arial" w:cs="Arial"/>
        </w:rPr>
        <w:t xml:space="preserve">последовательная ориентация на </w:t>
      </w:r>
      <w:r w:rsidRPr="00993F48">
        <w:rPr>
          <w:rFonts w:ascii="Arial" w:hAnsi="Arial" w:cs="Arial"/>
          <w:i/>
        </w:rPr>
        <w:t>вариативность образования</w:t>
      </w:r>
      <w:r w:rsidRPr="00993F48">
        <w:rPr>
          <w:rFonts w:ascii="Arial" w:hAnsi="Arial" w:cs="Arial"/>
        </w:rPr>
        <w:t xml:space="preserve">, в том числе – на </w:t>
      </w:r>
      <w:r w:rsidRPr="00993F48">
        <w:rPr>
          <w:rFonts w:ascii="Arial" w:hAnsi="Arial" w:cs="Arial"/>
          <w:i/>
        </w:rPr>
        <w:t>дифференциацию</w:t>
      </w:r>
      <w:r w:rsidRPr="00993F48">
        <w:rPr>
          <w:rFonts w:ascii="Arial" w:hAnsi="Arial" w:cs="Arial"/>
        </w:rPr>
        <w:t xml:space="preserve"> и </w:t>
      </w:r>
      <w:r w:rsidRPr="00993F48">
        <w:rPr>
          <w:rFonts w:ascii="Arial" w:hAnsi="Arial" w:cs="Arial"/>
          <w:i/>
        </w:rPr>
        <w:t>индивидуализацию</w:t>
      </w:r>
      <w:r w:rsidR="00993F48" w:rsidRPr="00993F48">
        <w:rPr>
          <w:rFonts w:ascii="Arial" w:hAnsi="Arial" w:cs="Arial"/>
        </w:rPr>
        <w:t xml:space="preserve"> обучения);</w:t>
      </w:r>
    </w:p>
    <w:p w:rsidR="001D691F" w:rsidRDefault="00E5122A" w:rsidP="00B1714F">
      <w:pPr>
        <w:numPr>
          <w:ilvl w:val="0"/>
          <w:numId w:val="1"/>
        </w:numPr>
        <w:tabs>
          <w:tab w:val="num" w:pos="960"/>
        </w:tabs>
        <w:ind w:left="0" w:firstLine="720"/>
        <w:jc w:val="both"/>
        <w:rPr>
          <w:rFonts w:ascii="Arial" w:hAnsi="Arial" w:cs="Arial"/>
        </w:rPr>
      </w:pPr>
      <w:r w:rsidRPr="00993F48">
        <w:rPr>
          <w:rFonts w:ascii="Arial" w:hAnsi="Arial" w:cs="Arial"/>
        </w:rPr>
        <w:t xml:space="preserve">реализация </w:t>
      </w:r>
      <w:r w:rsidRPr="00993F48">
        <w:rPr>
          <w:rFonts w:ascii="Arial" w:hAnsi="Arial" w:cs="Arial"/>
          <w:i/>
        </w:rPr>
        <w:t xml:space="preserve">педагогики </w:t>
      </w:r>
      <w:proofErr w:type="gramStart"/>
      <w:r w:rsidRPr="00993F48">
        <w:rPr>
          <w:rFonts w:ascii="Arial" w:hAnsi="Arial" w:cs="Arial"/>
          <w:i/>
        </w:rPr>
        <w:t>сотрудничества</w:t>
      </w:r>
      <w:proofErr w:type="gramEnd"/>
      <w:r w:rsidRPr="00993F48">
        <w:rPr>
          <w:rFonts w:ascii="Arial" w:hAnsi="Arial" w:cs="Arial"/>
        </w:rPr>
        <w:t xml:space="preserve"> на основе четко выделенной </w:t>
      </w:r>
      <w:r w:rsidRPr="00993F48">
        <w:rPr>
          <w:rFonts w:ascii="Arial" w:hAnsi="Arial" w:cs="Arial"/>
          <w:i/>
        </w:rPr>
        <w:t>системы взаимных обязательств</w:t>
      </w:r>
      <w:r w:rsidRPr="00993F48">
        <w:rPr>
          <w:rFonts w:ascii="Arial" w:hAnsi="Arial" w:cs="Arial"/>
        </w:rPr>
        <w:t xml:space="preserve"> педагогов и учащихся (их родителей), доступной и посильной для обеих сторон </w:t>
      </w:r>
      <w:r w:rsidRPr="00993F48">
        <w:rPr>
          <w:rFonts w:ascii="Arial" w:hAnsi="Arial" w:cs="Arial"/>
          <w:i/>
        </w:rPr>
        <w:t>системы требований</w:t>
      </w:r>
      <w:r w:rsidRPr="00993F48">
        <w:rPr>
          <w:rFonts w:ascii="Arial" w:hAnsi="Arial" w:cs="Arial"/>
        </w:rPr>
        <w:t xml:space="preserve"> и т.п.</w:t>
      </w:r>
      <w:r w:rsidR="009A6A0C">
        <w:rPr>
          <w:rFonts w:ascii="Arial" w:hAnsi="Arial" w:cs="Arial"/>
        </w:rPr>
        <w:t>;</w:t>
      </w:r>
    </w:p>
    <w:p w:rsidR="00F8139B" w:rsidRDefault="001D691F" w:rsidP="00F8139B">
      <w:pPr>
        <w:ind w:firstLine="720"/>
        <w:jc w:val="both"/>
        <w:rPr>
          <w:rFonts w:ascii="Arial" w:hAnsi="Arial" w:cs="Arial"/>
        </w:rPr>
      </w:pPr>
      <w:r>
        <w:rPr>
          <w:rFonts w:ascii="Arial" w:hAnsi="Arial" w:cs="Arial"/>
        </w:rPr>
        <w:t>Итак, о</w:t>
      </w:r>
      <w:r w:rsidR="00E5122A" w:rsidRPr="001D691F">
        <w:rPr>
          <w:rFonts w:ascii="Arial" w:hAnsi="Arial" w:cs="Arial"/>
        </w:rPr>
        <w:t xml:space="preserve">пора на </w:t>
      </w:r>
      <w:proofErr w:type="spellStart"/>
      <w:r w:rsidR="00E5122A" w:rsidRPr="001D691F">
        <w:rPr>
          <w:rFonts w:ascii="Arial" w:hAnsi="Arial" w:cs="Arial"/>
        </w:rPr>
        <w:t>деятельностную</w:t>
      </w:r>
      <w:proofErr w:type="spellEnd"/>
      <w:r w:rsidR="00E5122A" w:rsidRPr="001D691F">
        <w:rPr>
          <w:rFonts w:ascii="Arial" w:hAnsi="Arial" w:cs="Arial"/>
        </w:rPr>
        <w:t xml:space="preserve"> парадигму образования</w:t>
      </w:r>
      <w:r>
        <w:rPr>
          <w:rFonts w:ascii="Arial" w:hAnsi="Arial" w:cs="Arial"/>
        </w:rPr>
        <w:t xml:space="preserve"> постулирует</w:t>
      </w:r>
      <w:r w:rsidR="00E5122A" w:rsidRPr="001D691F">
        <w:rPr>
          <w:rFonts w:ascii="Arial" w:hAnsi="Arial" w:cs="Arial"/>
        </w:rPr>
        <w:t xml:space="preserve"> в качестве цели и основного результата образования развитие личности учащегося на основе освоения способов деятельности. </w:t>
      </w:r>
    </w:p>
    <w:p w:rsidR="00C61E06" w:rsidRDefault="00F8139B" w:rsidP="00F8139B">
      <w:pPr>
        <w:ind w:firstLine="720"/>
        <w:jc w:val="both"/>
        <w:rPr>
          <w:rFonts w:ascii="Arial" w:eastAsiaTheme="majorEastAsia" w:hAnsi="Arial" w:cs="Arial"/>
        </w:rPr>
      </w:pPr>
      <w:r>
        <w:rPr>
          <w:rFonts w:ascii="Arial" w:hAnsi="Arial" w:cs="Arial"/>
        </w:rPr>
        <w:t xml:space="preserve">В контексте ФГОС второго поколения интересно обращение к созданию  </w:t>
      </w:r>
      <w:r>
        <w:rPr>
          <w:rFonts w:ascii="Arial" w:eastAsiaTheme="majorEastAsia" w:hAnsi="Arial" w:cs="Arial"/>
        </w:rPr>
        <w:t xml:space="preserve">Концепции духовно-нравственного </w:t>
      </w:r>
      <w:r w:rsidR="00C61E06" w:rsidRPr="00F8139B">
        <w:rPr>
          <w:rFonts w:ascii="Arial" w:eastAsiaTheme="majorEastAsia" w:hAnsi="Arial" w:cs="Arial"/>
        </w:rPr>
        <w:t xml:space="preserve">развития и воспитания личности </w:t>
      </w:r>
      <w:r w:rsidR="00C61E06" w:rsidRPr="00F8139B">
        <w:rPr>
          <w:rFonts w:ascii="Arial" w:eastAsiaTheme="majorEastAsia" w:hAnsi="Arial" w:cs="Arial"/>
        </w:rPr>
        <w:br/>
        <w:t>гражданина России</w:t>
      </w:r>
      <w:r>
        <w:rPr>
          <w:rFonts w:ascii="Arial" w:eastAsiaTheme="majorEastAsia" w:hAnsi="Arial" w:cs="Arial"/>
        </w:rPr>
        <w:t>, реализация которой осуществляется через активацию системы базовых национальных ценностей:</w:t>
      </w:r>
    </w:p>
    <w:p w:rsidR="00F8139B" w:rsidRPr="00F8139B" w:rsidRDefault="00F8139B" w:rsidP="00B1714F">
      <w:pPr>
        <w:pStyle w:val="a6"/>
        <w:numPr>
          <w:ilvl w:val="0"/>
          <w:numId w:val="4"/>
        </w:numPr>
        <w:ind w:left="993" w:hanging="284"/>
        <w:jc w:val="both"/>
        <w:rPr>
          <w:rFonts w:ascii="Arial" w:hAnsi="Arial" w:cs="Arial"/>
        </w:rPr>
      </w:pPr>
      <w:r w:rsidRPr="00F8139B">
        <w:rPr>
          <w:rFonts w:ascii="Arial" w:eastAsiaTheme="minorEastAsia" w:hAnsi="Arial" w:cs="Arial"/>
          <w:color w:val="000000" w:themeColor="text1"/>
        </w:rPr>
        <w:t>п</w:t>
      </w:r>
      <w:r>
        <w:rPr>
          <w:rFonts w:ascii="Arial" w:eastAsiaTheme="minorEastAsia" w:hAnsi="Arial" w:cs="Arial"/>
          <w:color w:val="000000" w:themeColor="text1"/>
        </w:rPr>
        <w:t>атриотизм;</w:t>
      </w:r>
    </w:p>
    <w:p w:rsidR="00F8139B" w:rsidRPr="00F8139B" w:rsidRDefault="00F8139B" w:rsidP="00B1714F">
      <w:pPr>
        <w:pStyle w:val="a6"/>
        <w:numPr>
          <w:ilvl w:val="0"/>
          <w:numId w:val="4"/>
        </w:numPr>
        <w:ind w:left="993" w:hanging="284"/>
        <w:jc w:val="both"/>
        <w:rPr>
          <w:rFonts w:ascii="Arial" w:hAnsi="Arial" w:cs="Arial"/>
        </w:rPr>
      </w:pPr>
      <w:r w:rsidRPr="00F8139B">
        <w:rPr>
          <w:rFonts w:ascii="Arial" w:eastAsiaTheme="minorEastAsia" w:hAnsi="Arial" w:cs="Arial"/>
          <w:color w:val="000000" w:themeColor="text1"/>
        </w:rPr>
        <w:t>с</w:t>
      </w:r>
      <w:r>
        <w:rPr>
          <w:rFonts w:ascii="Arial" w:eastAsiaTheme="minorEastAsia" w:hAnsi="Arial" w:cs="Arial"/>
          <w:color w:val="000000" w:themeColor="text1"/>
        </w:rPr>
        <w:t>оциальная солидарность;</w:t>
      </w:r>
    </w:p>
    <w:p w:rsidR="00F8139B" w:rsidRPr="00F8139B" w:rsidRDefault="00F8139B" w:rsidP="00B1714F">
      <w:pPr>
        <w:pStyle w:val="a6"/>
        <w:numPr>
          <w:ilvl w:val="0"/>
          <w:numId w:val="4"/>
        </w:numPr>
        <w:ind w:left="993" w:hanging="284"/>
        <w:jc w:val="both"/>
        <w:rPr>
          <w:rFonts w:ascii="Arial" w:hAnsi="Arial" w:cs="Arial"/>
        </w:rPr>
      </w:pPr>
      <w:r>
        <w:rPr>
          <w:rFonts w:ascii="Arial" w:eastAsiaTheme="minorEastAsia" w:hAnsi="Arial" w:cs="Arial"/>
          <w:color w:val="000000" w:themeColor="text1"/>
        </w:rPr>
        <w:t>гражданственность;</w:t>
      </w:r>
    </w:p>
    <w:p w:rsidR="00F8139B" w:rsidRPr="00F8139B" w:rsidRDefault="00F8139B" w:rsidP="00B1714F">
      <w:pPr>
        <w:pStyle w:val="a6"/>
        <w:numPr>
          <w:ilvl w:val="0"/>
          <w:numId w:val="4"/>
        </w:numPr>
        <w:ind w:left="993" w:hanging="284"/>
        <w:jc w:val="both"/>
        <w:rPr>
          <w:rFonts w:ascii="Arial" w:hAnsi="Arial" w:cs="Arial"/>
        </w:rPr>
      </w:pPr>
      <w:r>
        <w:rPr>
          <w:rFonts w:ascii="Arial" w:eastAsiaTheme="minorEastAsia" w:hAnsi="Arial" w:cs="Arial"/>
          <w:color w:val="000000" w:themeColor="text1"/>
        </w:rPr>
        <w:t>с</w:t>
      </w:r>
      <w:r w:rsidR="00C61E06" w:rsidRPr="00F8139B">
        <w:rPr>
          <w:rFonts w:ascii="Arial" w:eastAsiaTheme="minorEastAsia" w:hAnsi="Arial" w:cs="Arial"/>
          <w:color w:val="000000" w:themeColor="text1"/>
        </w:rPr>
        <w:t>емья</w:t>
      </w:r>
      <w:r>
        <w:rPr>
          <w:rFonts w:ascii="Arial" w:eastAsiaTheme="minorEastAsia" w:hAnsi="Arial" w:cs="Arial"/>
          <w:color w:val="000000" w:themeColor="text1"/>
        </w:rPr>
        <w:t>;</w:t>
      </w:r>
    </w:p>
    <w:p w:rsidR="00F8139B" w:rsidRPr="00F8139B" w:rsidRDefault="00F8139B" w:rsidP="00B1714F">
      <w:pPr>
        <w:pStyle w:val="a6"/>
        <w:numPr>
          <w:ilvl w:val="0"/>
          <w:numId w:val="4"/>
        </w:numPr>
        <w:ind w:left="993" w:hanging="284"/>
        <w:jc w:val="both"/>
        <w:rPr>
          <w:rFonts w:ascii="Arial" w:hAnsi="Arial" w:cs="Arial"/>
        </w:rPr>
      </w:pPr>
      <w:r>
        <w:rPr>
          <w:rFonts w:ascii="Arial" w:eastAsiaTheme="minorEastAsia" w:hAnsi="Arial" w:cs="Arial"/>
          <w:color w:val="000000" w:themeColor="text1"/>
        </w:rPr>
        <w:t>здоровье;</w:t>
      </w:r>
    </w:p>
    <w:p w:rsidR="00F8139B" w:rsidRPr="00F8139B" w:rsidRDefault="00F8139B" w:rsidP="00B1714F">
      <w:pPr>
        <w:pStyle w:val="a6"/>
        <w:numPr>
          <w:ilvl w:val="0"/>
          <w:numId w:val="4"/>
        </w:numPr>
        <w:ind w:left="993" w:hanging="284"/>
        <w:jc w:val="both"/>
        <w:rPr>
          <w:rFonts w:ascii="Arial" w:hAnsi="Arial" w:cs="Arial"/>
        </w:rPr>
      </w:pPr>
      <w:r>
        <w:rPr>
          <w:rFonts w:ascii="Arial" w:eastAsiaTheme="minorEastAsia" w:hAnsi="Arial" w:cs="Arial"/>
          <w:color w:val="000000" w:themeColor="text1"/>
        </w:rPr>
        <w:t>труд и творчество;</w:t>
      </w:r>
    </w:p>
    <w:p w:rsidR="00F8139B" w:rsidRPr="00F8139B" w:rsidRDefault="00F8139B" w:rsidP="00B1714F">
      <w:pPr>
        <w:pStyle w:val="a6"/>
        <w:numPr>
          <w:ilvl w:val="0"/>
          <w:numId w:val="4"/>
        </w:numPr>
        <w:ind w:left="993" w:hanging="284"/>
        <w:jc w:val="both"/>
        <w:rPr>
          <w:rFonts w:ascii="Arial" w:hAnsi="Arial" w:cs="Arial"/>
        </w:rPr>
      </w:pPr>
      <w:r>
        <w:rPr>
          <w:rFonts w:ascii="Arial" w:eastAsiaTheme="minorEastAsia" w:hAnsi="Arial" w:cs="Arial"/>
          <w:color w:val="000000" w:themeColor="text1"/>
        </w:rPr>
        <w:t>наука;</w:t>
      </w:r>
    </w:p>
    <w:p w:rsidR="00F8139B" w:rsidRPr="00F8139B" w:rsidRDefault="00F8139B" w:rsidP="00B1714F">
      <w:pPr>
        <w:pStyle w:val="a6"/>
        <w:numPr>
          <w:ilvl w:val="0"/>
          <w:numId w:val="4"/>
        </w:numPr>
        <w:ind w:left="993" w:hanging="284"/>
        <w:jc w:val="both"/>
        <w:rPr>
          <w:rFonts w:ascii="Arial" w:hAnsi="Arial" w:cs="Arial"/>
        </w:rPr>
      </w:pPr>
      <w:r>
        <w:rPr>
          <w:rFonts w:ascii="Arial" w:eastAsiaTheme="minorEastAsia" w:hAnsi="Arial" w:cs="Arial"/>
          <w:color w:val="000000" w:themeColor="text1"/>
        </w:rPr>
        <w:t>традиционные религии России;</w:t>
      </w:r>
    </w:p>
    <w:p w:rsidR="00F8139B" w:rsidRPr="00F8139B" w:rsidRDefault="00F8139B" w:rsidP="00B1714F">
      <w:pPr>
        <w:pStyle w:val="a6"/>
        <w:numPr>
          <w:ilvl w:val="0"/>
          <w:numId w:val="4"/>
        </w:numPr>
        <w:ind w:left="993" w:hanging="284"/>
        <w:jc w:val="both"/>
        <w:rPr>
          <w:rFonts w:ascii="Arial" w:hAnsi="Arial" w:cs="Arial"/>
        </w:rPr>
      </w:pPr>
      <w:r>
        <w:rPr>
          <w:rFonts w:ascii="Arial" w:eastAsiaTheme="minorEastAsia" w:hAnsi="Arial" w:cs="Arial"/>
          <w:color w:val="000000" w:themeColor="text1"/>
        </w:rPr>
        <w:t>искусство и литература;</w:t>
      </w:r>
    </w:p>
    <w:p w:rsidR="00F8139B" w:rsidRPr="00F8139B" w:rsidRDefault="00F8139B" w:rsidP="00B1714F">
      <w:pPr>
        <w:pStyle w:val="a6"/>
        <w:numPr>
          <w:ilvl w:val="0"/>
          <w:numId w:val="4"/>
        </w:numPr>
        <w:ind w:left="993" w:hanging="284"/>
        <w:jc w:val="both"/>
        <w:rPr>
          <w:rFonts w:ascii="Arial" w:hAnsi="Arial" w:cs="Arial"/>
        </w:rPr>
      </w:pPr>
      <w:r>
        <w:rPr>
          <w:rFonts w:ascii="Arial" w:eastAsiaTheme="minorEastAsia" w:hAnsi="Arial" w:cs="Arial"/>
          <w:color w:val="000000" w:themeColor="text1"/>
        </w:rPr>
        <w:t>природа;</w:t>
      </w:r>
    </w:p>
    <w:p w:rsidR="0056665A" w:rsidRPr="0056665A" w:rsidRDefault="00F8139B" w:rsidP="00B1714F">
      <w:pPr>
        <w:pStyle w:val="a6"/>
        <w:numPr>
          <w:ilvl w:val="0"/>
          <w:numId w:val="4"/>
        </w:numPr>
        <w:ind w:left="993" w:hanging="284"/>
        <w:jc w:val="both"/>
        <w:rPr>
          <w:rFonts w:ascii="Arial" w:hAnsi="Arial" w:cs="Arial"/>
        </w:rPr>
      </w:pPr>
      <w:r>
        <w:rPr>
          <w:rFonts w:ascii="Arial" w:eastAsiaTheme="minorEastAsia" w:hAnsi="Arial" w:cs="Arial"/>
          <w:color w:val="000000" w:themeColor="text1"/>
        </w:rPr>
        <w:t>ч</w:t>
      </w:r>
      <w:r w:rsidR="00C61E06" w:rsidRPr="00F8139B">
        <w:rPr>
          <w:rFonts w:ascii="Arial" w:eastAsiaTheme="minorEastAsia" w:hAnsi="Arial" w:cs="Arial"/>
          <w:color w:val="000000" w:themeColor="text1"/>
        </w:rPr>
        <w:t>еловечество</w:t>
      </w:r>
    </w:p>
    <w:p w:rsidR="00C61E06" w:rsidRPr="0056665A" w:rsidRDefault="00CA6059" w:rsidP="0056665A">
      <w:pPr>
        <w:ind w:firstLine="709"/>
        <w:jc w:val="both"/>
        <w:rPr>
          <w:rFonts w:ascii="Arial" w:hAnsi="Arial" w:cs="Arial"/>
        </w:rPr>
      </w:pPr>
      <w:proofErr w:type="gramStart"/>
      <w:r w:rsidRPr="0056665A">
        <w:rPr>
          <w:rFonts w:ascii="Arial" w:hAnsi="Arial" w:cs="Arial"/>
        </w:rPr>
        <w:t xml:space="preserve">В данной Концепции прописаны основные </w:t>
      </w:r>
      <w:r w:rsidR="0056665A">
        <w:rPr>
          <w:rFonts w:ascii="Arial" w:hAnsi="Arial" w:cs="Arial"/>
        </w:rPr>
        <w:t xml:space="preserve">задачи </w:t>
      </w:r>
      <w:r w:rsidR="0056665A" w:rsidRPr="0056665A">
        <w:rPr>
          <w:rFonts w:ascii="Arial" w:eastAsiaTheme="majorEastAsia" w:hAnsi="Arial" w:cs="Arial"/>
        </w:rPr>
        <w:t>духов</w:t>
      </w:r>
      <w:r w:rsidR="0056665A">
        <w:rPr>
          <w:rFonts w:ascii="Arial" w:eastAsiaTheme="majorEastAsia" w:hAnsi="Arial" w:cs="Arial"/>
        </w:rPr>
        <w:t>но-</w:t>
      </w:r>
      <w:r w:rsidR="0056665A">
        <w:rPr>
          <w:rFonts w:ascii="Arial" w:eastAsiaTheme="majorEastAsia" w:hAnsi="Arial" w:cs="Arial"/>
        </w:rPr>
        <w:br/>
        <w:t xml:space="preserve">нравственного развития </w:t>
      </w:r>
      <w:r w:rsidR="0056665A" w:rsidRPr="0056665A">
        <w:rPr>
          <w:rFonts w:ascii="Arial" w:eastAsiaTheme="majorEastAsia" w:hAnsi="Arial" w:cs="Arial"/>
        </w:rPr>
        <w:t xml:space="preserve">и </w:t>
      </w:r>
      <w:r w:rsidRPr="0056665A">
        <w:rPr>
          <w:rFonts w:ascii="Arial" w:eastAsiaTheme="majorEastAsia" w:hAnsi="Arial" w:cs="Arial"/>
        </w:rPr>
        <w:t xml:space="preserve">воспитания школьников, а именно, формирование </w:t>
      </w:r>
      <w:r w:rsidR="0056665A">
        <w:rPr>
          <w:rFonts w:ascii="Arial" w:eastAsiaTheme="majorEastAsia" w:hAnsi="Arial" w:cs="Arial"/>
        </w:rPr>
        <w:t xml:space="preserve">                       </w:t>
      </w:r>
      <w:r w:rsidRPr="0056665A">
        <w:rPr>
          <w:rFonts w:ascii="Arial" w:eastAsiaTheme="majorEastAsia" w:hAnsi="Arial" w:cs="Arial"/>
        </w:rPr>
        <w:t>у обучающихся личностной, семейной и социальной культуры.</w:t>
      </w:r>
      <w:proofErr w:type="gramEnd"/>
      <w:r w:rsidRPr="0056665A">
        <w:rPr>
          <w:rFonts w:ascii="Arial" w:eastAsiaTheme="majorEastAsia" w:hAnsi="Arial" w:cs="Arial"/>
        </w:rPr>
        <w:t xml:space="preserve"> Предполагается, что на становление личности обучающегося одновременно оказывают влияние несколько </w:t>
      </w:r>
      <w:proofErr w:type="spellStart"/>
      <w:r w:rsidRPr="0056665A">
        <w:rPr>
          <w:rFonts w:ascii="Arial" w:eastAsiaTheme="majorEastAsia" w:hAnsi="Arial" w:cs="Arial"/>
        </w:rPr>
        <w:t>социализационных</w:t>
      </w:r>
      <w:proofErr w:type="spellEnd"/>
      <w:r w:rsidRPr="0056665A">
        <w:rPr>
          <w:rFonts w:ascii="Arial" w:eastAsiaTheme="majorEastAsia" w:hAnsi="Arial" w:cs="Arial"/>
        </w:rPr>
        <w:t xml:space="preserve"> агентов. В той мере, в какой молодой человек принадлежит к этим агентам, значимым для него социальным группам, и будет проявлять себя его </w:t>
      </w:r>
      <w:r w:rsidRPr="0056665A">
        <w:rPr>
          <w:rFonts w:ascii="Arial" w:eastAsiaTheme="majorEastAsia" w:hAnsi="Arial" w:cs="Arial"/>
        </w:rPr>
        <w:lastRenderedPageBreak/>
        <w:t xml:space="preserve">личностный потенциал. </w:t>
      </w:r>
      <w:proofErr w:type="gramStart"/>
      <w:r w:rsidRPr="0056665A">
        <w:rPr>
          <w:rFonts w:ascii="Arial" w:eastAsiaTheme="majorEastAsia" w:hAnsi="Arial" w:cs="Arial"/>
        </w:rPr>
        <w:t xml:space="preserve">И характер этих проявлений, характер его социальной деятельности  будут указывать на соответствие современному национальному воспитательному идеалу личности гражданина России, который </w:t>
      </w:r>
      <w:r w:rsidR="00B619A0" w:rsidRPr="0056665A">
        <w:rPr>
          <w:rFonts w:ascii="Arial" w:eastAsiaTheme="majorEastAsia" w:hAnsi="Arial" w:cs="Arial"/>
        </w:rPr>
        <w:t>есть «</w:t>
      </w:r>
      <w:r w:rsidRPr="0056665A">
        <w:rPr>
          <w:rFonts w:ascii="Arial" w:eastAsiaTheme="minorEastAsia" w:hAnsi="Arial" w:cs="Arial"/>
          <w:color w:val="000000" w:themeColor="text1"/>
        </w:rPr>
        <w:t>в</w:t>
      </w:r>
      <w:r w:rsidR="00C61E06" w:rsidRPr="0056665A">
        <w:rPr>
          <w:rFonts w:ascii="Arial" w:eastAsiaTheme="minorEastAsia" w:hAnsi="Arial" w:cs="Arial"/>
          <w:color w:val="000000" w:themeColor="text1"/>
        </w:rPr>
        <w:t>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r w:rsidR="00B619A0" w:rsidRPr="0056665A">
        <w:rPr>
          <w:rFonts w:ascii="Arial" w:eastAsiaTheme="minorEastAsia" w:hAnsi="Arial" w:cs="Arial"/>
          <w:color w:val="000000" w:themeColor="text1"/>
        </w:rPr>
        <w:t>».</w:t>
      </w:r>
      <w:proofErr w:type="gramEnd"/>
    </w:p>
    <w:p w:rsidR="00126D41" w:rsidRDefault="00126D41" w:rsidP="00126D41">
      <w:pPr>
        <w:ind w:firstLine="709"/>
        <w:jc w:val="both"/>
        <w:rPr>
          <w:rFonts w:ascii="Arial" w:eastAsiaTheme="minorEastAsia" w:hAnsi="Arial" w:cs="Arial"/>
          <w:color w:val="000000" w:themeColor="text1"/>
        </w:rPr>
      </w:pPr>
      <w:r>
        <w:rPr>
          <w:rFonts w:ascii="Arial" w:eastAsiaTheme="minorEastAsia" w:hAnsi="Arial" w:cs="Arial"/>
          <w:color w:val="000000" w:themeColor="text1"/>
        </w:rPr>
        <w:t xml:space="preserve">В основу содержания ФГОС третьего поколения положен </w:t>
      </w:r>
      <w:proofErr w:type="spellStart"/>
      <w:r>
        <w:rPr>
          <w:rFonts w:ascii="Arial" w:eastAsiaTheme="minorEastAsia" w:hAnsi="Arial" w:cs="Arial"/>
          <w:color w:val="000000" w:themeColor="text1"/>
        </w:rPr>
        <w:t>компетентностный</w:t>
      </w:r>
      <w:proofErr w:type="spellEnd"/>
      <w:r>
        <w:rPr>
          <w:rFonts w:ascii="Arial" w:eastAsiaTheme="minorEastAsia" w:hAnsi="Arial" w:cs="Arial"/>
          <w:color w:val="000000" w:themeColor="text1"/>
        </w:rPr>
        <w:t xml:space="preserve"> подход. </w:t>
      </w:r>
      <w:r>
        <w:rPr>
          <w:rFonts w:ascii="Arial" w:hAnsi="Arial" w:cs="Arial"/>
          <w:sz w:val="26"/>
          <w:szCs w:val="26"/>
        </w:rPr>
        <w:t xml:space="preserve">Он реализуется в соответствии с Концепцией–2020 по развитию </w:t>
      </w:r>
      <w:proofErr w:type="spellStart"/>
      <w:r>
        <w:rPr>
          <w:rFonts w:ascii="Arial" w:hAnsi="Arial" w:cs="Arial"/>
          <w:sz w:val="26"/>
          <w:szCs w:val="26"/>
        </w:rPr>
        <w:t>россий</w:t>
      </w:r>
      <w:proofErr w:type="gramStart"/>
      <w:r>
        <w:rPr>
          <w:rFonts w:ascii="Arial" w:hAnsi="Arial" w:cs="Arial"/>
          <w:sz w:val="26"/>
          <w:szCs w:val="26"/>
        </w:rPr>
        <w:t>с</w:t>
      </w:r>
      <w:proofErr w:type="spellEnd"/>
      <w:r>
        <w:rPr>
          <w:rFonts w:ascii="Arial" w:hAnsi="Arial" w:cs="Arial"/>
          <w:sz w:val="26"/>
          <w:szCs w:val="26"/>
        </w:rPr>
        <w:t>-</w:t>
      </w:r>
      <w:proofErr w:type="gramEnd"/>
      <w:r>
        <w:br/>
      </w:r>
      <w:r>
        <w:rPr>
          <w:rFonts w:ascii="Arial" w:hAnsi="Arial" w:cs="Arial"/>
          <w:sz w:val="26"/>
          <w:szCs w:val="26"/>
        </w:rPr>
        <w:t xml:space="preserve">кого образования, является </w:t>
      </w:r>
      <w:r>
        <w:rPr>
          <w:rFonts w:ascii="Arial" w:eastAsiaTheme="minorEastAsia" w:hAnsi="Arial" w:cs="Arial"/>
          <w:color w:val="000000" w:themeColor="text1"/>
        </w:rPr>
        <w:t>наиболее исследуемым в современной педагогической науке и применятся в практике школьного образования.</w:t>
      </w:r>
    </w:p>
    <w:p w:rsidR="0027384E" w:rsidRDefault="00B619A0" w:rsidP="00126D41">
      <w:pPr>
        <w:ind w:firstLine="709"/>
        <w:jc w:val="both"/>
        <w:rPr>
          <w:rFonts w:ascii="Arial" w:hAnsi="Arial" w:cs="Arial"/>
          <w:sz w:val="26"/>
          <w:szCs w:val="26"/>
        </w:rPr>
      </w:pPr>
      <w:r>
        <w:rPr>
          <w:rFonts w:ascii="Arial" w:hAnsi="Arial" w:cs="Arial"/>
          <w:sz w:val="26"/>
          <w:szCs w:val="26"/>
        </w:rPr>
        <w:t xml:space="preserve">С </w:t>
      </w:r>
      <w:proofErr w:type="spellStart"/>
      <w:r w:rsidR="00126D41" w:rsidRPr="0056665A">
        <w:rPr>
          <w:rFonts w:ascii="Arial" w:hAnsi="Arial" w:cs="Arial"/>
          <w:i/>
          <w:sz w:val="26"/>
          <w:szCs w:val="26"/>
        </w:rPr>
        <w:t>компетентностным</w:t>
      </w:r>
      <w:proofErr w:type="spellEnd"/>
      <w:r w:rsidR="00126D41" w:rsidRPr="0056665A">
        <w:rPr>
          <w:rFonts w:ascii="Arial" w:hAnsi="Arial" w:cs="Arial"/>
          <w:i/>
          <w:sz w:val="26"/>
          <w:szCs w:val="26"/>
        </w:rPr>
        <w:t xml:space="preserve"> подходом</w:t>
      </w:r>
      <w:r w:rsidR="00126D41">
        <w:rPr>
          <w:rFonts w:ascii="Arial" w:hAnsi="Arial" w:cs="Arial"/>
          <w:sz w:val="26"/>
          <w:szCs w:val="26"/>
        </w:rPr>
        <w:t xml:space="preserve"> </w:t>
      </w:r>
      <w:r>
        <w:rPr>
          <w:rFonts w:ascii="Arial" w:hAnsi="Arial" w:cs="Arial"/>
          <w:sz w:val="26"/>
          <w:szCs w:val="26"/>
        </w:rPr>
        <w:t>связывается задача повышения</w:t>
      </w:r>
      <w:r>
        <w:br/>
      </w:r>
      <w:r>
        <w:rPr>
          <w:rFonts w:ascii="Arial" w:hAnsi="Arial" w:cs="Arial"/>
          <w:sz w:val="26"/>
          <w:szCs w:val="26"/>
        </w:rPr>
        <w:t>качества «образовательных услуг, обеспечивающих расширение осваиваемых</w:t>
      </w:r>
      <w:r>
        <w:br/>
      </w:r>
      <w:proofErr w:type="gramStart"/>
      <w:r>
        <w:rPr>
          <w:rFonts w:ascii="Arial" w:hAnsi="Arial" w:cs="Arial"/>
          <w:sz w:val="26"/>
          <w:szCs w:val="26"/>
        </w:rPr>
        <w:t>обучающимися</w:t>
      </w:r>
      <w:proofErr w:type="gramEnd"/>
      <w:r>
        <w:rPr>
          <w:rFonts w:ascii="Arial" w:hAnsi="Arial" w:cs="Arial"/>
          <w:sz w:val="26"/>
          <w:szCs w:val="26"/>
        </w:rPr>
        <w:t xml:space="preserve"> компетентностей». </w:t>
      </w:r>
      <w:r w:rsidR="00126D41">
        <w:rPr>
          <w:rFonts w:ascii="Arial" w:hAnsi="Arial" w:cs="Arial"/>
          <w:sz w:val="26"/>
          <w:szCs w:val="26"/>
        </w:rPr>
        <w:t xml:space="preserve">На уровне школьного образования это </w:t>
      </w:r>
      <w:r>
        <w:rPr>
          <w:rFonts w:ascii="Arial" w:hAnsi="Arial" w:cs="Arial"/>
          <w:sz w:val="26"/>
          <w:szCs w:val="26"/>
        </w:rPr>
        <w:t>предполагает</w:t>
      </w:r>
      <w:r w:rsidR="002C3537">
        <w:rPr>
          <w:rFonts w:ascii="Arial" w:hAnsi="Arial" w:cs="Arial"/>
          <w:sz w:val="26"/>
          <w:szCs w:val="26"/>
        </w:rPr>
        <w:t xml:space="preserve"> то, что для обеспечения «отдаленного эффекта» школьного образования все, что изучается, должно быть включено в процесс употребления, использования</w:t>
      </w:r>
      <w:r w:rsidR="003B05FD">
        <w:rPr>
          <w:rStyle w:val="a5"/>
          <w:rFonts w:ascii="Arial" w:hAnsi="Arial" w:cs="Arial"/>
          <w:sz w:val="26"/>
          <w:szCs w:val="26"/>
        </w:rPr>
        <w:footnoteReference w:id="2"/>
      </w:r>
      <w:r w:rsidR="0056665A">
        <w:rPr>
          <w:rFonts w:ascii="Arial" w:hAnsi="Arial" w:cs="Arial"/>
          <w:sz w:val="26"/>
          <w:szCs w:val="26"/>
        </w:rPr>
        <w:t>.</w:t>
      </w:r>
    </w:p>
    <w:p w:rsidR="0056665A" w:rsidRDefault="0056665A" w:rsidP="00126D41">
      <w:pPr>
        <w:ind w:firstLine="709"/>
        <w:jc w:val="both"/>
        <w:rPr>
          <w:rFonts w:ascii="Arial" w:hAnsi="Arial" w:cs="Arial"/>
        </w:rPr>
      </w:pPr>
      <w:r>
        <w:rPr>
          <w:rFonts w:ascii="Arial" w:hAnsi="Arial" w:cs="Arial"/>
        </w:rPr>
        <w:t xml:space="preserve">Основополагающей </w:t>
      </w:r>
      <w:r w:rsidRPr="0056665A">
        <w:rPr>
          <w:rFonts w:ascii="Arial" w:hAnsi="Arial" w:cs="Arial"/>
        </w:rPr>
        <w:t xml:space="preserve">задачей ФГОС третьего поколения заявлена конкретизация требований </w:t>
      </w:r>
      <w:r>
        <w:rPr>
          <w:rFonts w:ascii="Arial" w:hAnsi="Arial" w:cs="Arial"/>
        </w:rPr>
        <w:t xml:space="preserve"> к </w:t>
      </w:r>
      <w:proofErr w:type="gramStart"/>
      <w:r>
        <w:rPr>
          <w:rFonts w:ascii="Arial" w:hAnsi="Arial" w:cs="Arial"/>
        </w:rPr>
        <w:t>обучающимся</w:t>
      </w:r>
      <w:proofErr w:type="gramEnd"/>
      <w:r>
        <w:rPr>
          <w:rFonts w:ascii="Arial" w:hAnsi="Arial" w:cs="Arial"/>
        </w:rPr>
        <w:t xml:space="preserve">. Также будут четко детализированы требования по </w:t>
      </w:r>
      <w:r w:rsidRPr="0056665A">
        <w:rPr>
          <w:rFonts w:ascii="Arial" w:hAnsi="Arial" w:cs="Arial"/>
        </w:rPr>
        <w:t>каждой учебной дисциплине.</w:t>
      </w:r>
    </w:p>
    <w:p w:rsidR="00E91FD0" w:rsidRDefault="00E91FD0" w:rsidP="00126D41">
      <w:pPr>
        <w:ind w:firstLine="709"/>
        <w:jc w:val="both"/>
        <w:rPr>
          <w:rFonts w:ascii="Arial" w:hAnsi="Arial" w:cs="Arial"/>
        </w:rPr>
      </w:pPr>
      <w:r>
        <w:rPr>
          <w:rFonts w:ascii="Arial" w:hAnsi="Arial" w:cs="Arial"/>
        </w:rPr>
        <w:t xml:space="preserve">Внедрение образовательных стандартов третьего поколения также продиктовано    и должно </w:t>
      </w:r>
      <w:proofErr w:type="gramStart"/>
      <w:r>
        <w:rPr>
          <w:rFonts w:ascii="Arial" w:hAnsi="Arial" w:cs="Arial"/>
        </w:rPr>
        <w:t>отвечать</w:t>
      </w:r>
      <w:proofErr w:type="gramEnd"/>
      <w:r>
        <w:rPr>
          <w:rFonts w:ascii="Arial" w:hAnsi="Arial" w:cs="Arial"/>
        </w:rPr>
        <w:t xml:space="preserve"> вызовам времени. Современные реалии таковы, что каждое следующее поколение входит в жизнь в качественно иные условия, нежели предыдущее. За несколько последних десятилетий исчезло и появилось несколько десятков новых профессий, раздвинулись границы мира, мировое сообщество испытало на себе весь груз ограничительных мер, связанных с распространением вируса </w:t>
      </w:r>
      <w:r>
        <w:rPr>
          <w:rFonts w:ascii="Arial" w:hAnsi="Arial" w:cs="Arial"/>
          <w:lang w:val="en-US"/>
        </w:rPr>
        <w:t>COVID</w:t>
      </w:r>
      <w:r w:rsidRPr="00E91FD0">
        <w:rPr>
          <w:rFonts w:ascii="Arial" w:hAnsi="Arial" w:cs="Arial"/>
        </w:rPr>
        <w:t>-19</w:t>
      </w:r>
      <w:r>
        <w:rPr>
          <w:rFonts w:ascii="Arial" w:hAnsi="Arial" w:cs="Arial"/>
        </w:rPr>
        <w:t>, трансформировался рынок труда. Прежние образовательные технологии и методы, при помощи которых учебные заведения готовили к жизни молодое поколение, устарели, требуются новые механизмы.</w:t>
      </w:r>
    </w:p>
    <w:p w:rsidR="00E91FD0" w:rsidRDefault="00E91FD0" w:rsidP="00126D41">
      <w:pPr>
        <w:ind w:firstLine="709"/>
        <w:jc w:val="both"/>
        <w:rPr>
          <w:rFonts w:ascii="Arial" w:hAnsi="Arial" w:cs="Arial"/>
        </w:rPr>
      </w:pPr>
      <w:r>
        <w:rPr>
          <w:rFonts w:ascii="Arial" w:hAnsi="Arial" w:cs="Arial"/>
        </w:rPr>
        <w:t>По мысли исследователей</w:t>
      </w:r>
      <w:r w:rsidR="003B05FD">
        <w:rPr>
          <w:rStyle w:val="a5"/>
          <w:rFonts w:ascii="Arial" w:hAnsi="Arial" w:cs="Arial"/>
        </w:rPr>
        <w:footnoteReference w:id="3"/>
      </w:r>
      <w:r w:rsidR="000B0FF3">
        <w:rPr>
          <w:rFonts w:ascii="Arial" w:hAnsi="Arial" w:cs="Arial"/>
        </w:rPr>
        <w:t>, сегодня, чтобы быть успешным, надо быть готовым к переменам, вплоть до смены профессии, быть мобильным, динамичным, инициативным. Работодатель предпочитает универсального сотрудника, а не узкого специалиста. Следовательно, школа не просто должна вооружить знаниями, а научить эти знания добывать, осмысливать, перерабатывать и применять в практической деятельности, повседневной жизни.</w:t>
      </w:r>
    </w:p>
    <w:p w:rsidR="000B0FF3" w:rsidRDefault="000B0FF3" w:rsidP="00126D41">
      <w:pPr>
        <w:ind w:firstLine="709"/>
        <w:jc w:val="both"/>
        <w:rPr>
          <w:rFonts w:ascii="Arial" w:hAnsi="Arial" w:cs="Arial"/>
        </w:rPr>
      </w:pPr>
      <w:r>
        <w:rPr>
          <w:rFonts w:ascii="Arial" w:hAnsi="Arial" w:cs="Arial"/>
        </w:rPr>
        <w:t xml:space="preserve">И тогда, содержание образования в рамках </w:t>
      </w:r>
      <w:proofErr w:type="spellStart"/>
      <w:r w:rsidRPr="000B0FF3">
        <w:rPr>
          <w:rFonts w:ascii="Arial" w:hAnsi="Arial" w:cs="Arial"/>
          <w:i/>
        </w:rPr>
        <w:t>компетентностной</w:t>
      </w:r>
      <w:proofErr w:type="spellEnd"/>
      <w:r w:rsidRPr="000B0FF3">
        <w:rPr>
          <w:rFonts w:ascii="Arial" w:hAnsi="Arial" w:cs="Arial"/>
          <w:i/>
        </w:rPr>
        <w:t xml:space="preserve"> парадигмы</w:t>
      </w:r>
      <w:r>
        <w:rPr>
          <w:rFonts w:ascii="Arial" w:hAnsi="Arial" w:cs="Arial"/>
        </w:rPr>
        <w:t xml:space="preserve"> определяется четырьмя компонентами:</w:t>
      </w:r>
    </w:p>
    <w:p w:rsidR="000B0FF3" w:rsidRDefault="000B0FF3" w:rsidP="00B1714F">
      <w:pPr>
        <w:pStyle w:val="a6"/>
        <w:numPr>
          <w:ilvl w:val="0"/>
          <w:numId w:val="5"/>
        </w:numPr>
        <w:jc w:val="both"/>
        <w:rPr>
          <w:rFonts w:ascii="Arial" w:hAnsi="Arial" w:cs="Arial"/>
        </w:rPr>
      </w:pPr>
      <w:r>
        <w:rPr>
          <w:rFonts w:ascii="Arial" w:hAnsi="Arial" w:cs="Arial"/>
        </w:rPr>
        <w:t xml:space="preserve">знаниями, </w:t>
      </w:r>
    </w:p>
    <w:p w:rsidR="000B0FF3" w:rsidRDefault="000B0FF3" w:rsidP="00B1714F">
      <w:pPr>
        <w:pStyle w:val="a6"/>
        <w:numPr>
          <w:ilvl w:val="0"/>
          <w:numId w:val="5"/>
        </w:numPr>
        <w:jc w:val="both"/>
        <w:rPr>
          <w:rFonts w:ascii="Arial" w:hAnsi="Arial" w:cs="Arial"/>
        </w:rPr>
      </w:pPr>
      <w:r>
        <w:rPr>
          <w:rFonts w:ascii="Arial" w:hAnsi="Arial" w:cs="Arial"/>
        </w:rPr>
        <w:t>умениями;</w:t>
      </w:r>
    </w:p>
    <w:p w:rsidR="000B0FF3" w:rsidRDefault="000B0FF3" w:rsidP="00B1714F">
      <w:pPr>
        <w:pStyle w:val="a6"/>
        <w:numPr>
          <w:ilvl w:val="0"/>
          <w:numId w:val="5"/>
        </w:numPr>
        <w:jc w:val="both"/>
        <w:rPr>
          <w:rFonts w:ascii="Arial" w:hAnsi="Arial" w:cs="Arial"/>
        </w:rPr>
      </w:pPr>
      <w:r>
        <w:rPr>
          <w:rFonts w:ascii="Arial" w:hAnsi="Arial" w:cs="Arial"/>
        </w:rPr>
        <w:t>опытом деятельности;</w:t>
      </w:r>
    </w:p>
    <w:p w:rsidR="000B0FF3" w:rsidRDefault="000B0FF3" w:rsidP="00B1714F">
      <w:pPr>
        <w:pStyle w:val="a6"/>
        <w:numPr>
          <w:ilvl w:val="0"/>
          <w:numId w:val="5"/>
        </w:numPr>
        <w:jc w:val="both"/>
        <w:rPr>
          <w:rFonts w:ascii="Arial" w:hAnsi="Arial" w:cs="Arial"/>
        </w:rPr>
      </w:pPr>
      <w:r>
        <w:rPr>
          <w:rFonts w:ascii="Arial" w:hAnsi="Arial" w:cs="Arial"/>
        </w:rPr>
        <w:t>опытом ценностного отношения (личностными качествами).</w:t>
      </w:r>
    </w:p>
    <w:p w:rsidR="000B0FF3" w:rsidRDefault="000B0FF3" w:rsidP="00692CBB">
      <w:pPr>
        <w:pStyle w:val="a6"/>
        <w:ind w:left="0" w:firstLine="709"/>
        <w:jc w:val="both"/>
        <w:rPr>
          <w:rFonts w:ascii="Arial" w:hAnsi="Arial" w:cs="Arial"/>
        </w:rPr>
      </w:pPr>
      <w:r>
        <w:rPr>
          <w:rFonts w:ascii="Arial" w:hAnsi="Arial" w:cs="Arial"/>
        </w:rPr>
        <w:t>Принципиальными отличиями</w:t>
      </w:r>
      <w:r w:rsidR="00692CBB">
        <w:rPr>
          <w:rFonts w:ascii="Arial" w:hAnsi="Arial" w:cs="Arial"/>
        </w:rPr>
        <w:t xml:space="preserve"> </w:t>
      </w:r>
      <w:proofErr w:type="spellStart"/>
      <w:r w:rsidR="00692CBB">
        <w:rPr>
          <w:rFonts w:ascii="Arial" w:hAnsi="Arial" w:cs="Arial"/>
        </w:rPr>
        <w:t>компетентностной</w:t>
      </w:r>
      <w:proofErr w:type="spellEnd"/>
      <w:r w:rsidR="00692CBB">
        <w:rPr>
          <w:rFonts w:ascii="Arial" w:hAnsi="Arial" w:cs="Arial"/>
        </w:rPr>
        <w:t xml:space="preserve"> парадигмы от </w:t>
      </w:r>
      <w:proofErr w:type="gramStart"/>
      <w:r w:rsidR="00692CBB">
        <w:rPr>
          <w:rFonts w:ascii="Arial" w:hAnsi="Arial" w:cs="Arial"/>
        </w:rPr>
        <w:t>традиционного</w:t>
      </w:r>
      <w:proofErr w:type="gramEnd"/>
      <w:r w:rsidR="00692CBB">
        <w:rPr>
          <w:rFonts w:ascii="Arial" w:hAnsi="Arial" w:cs="Arial"/>
        </w:rPr>
        <w:t>, системно-</w:t>
      </w:r>
      <w:proofErr w:type="spellStart"/>
      <w:r w:rsidR="00692CBB">
        <w:rPr>
          <w:rFonts w:ascii="Arial" w:hAnsi="Arial" w:cs="Arial"/>
        </w:rPr>
        <w:t>деятельностного</w:t>
      </w:r>
      <w:proofErr w:type="spellEnd"/>
      <w:r w:rsidR="00692CBB">
        <w:rPr>
          <w:rFonts w:ascii="Arial" w:hAnsi="Arial" w:cs="Arial"/>
        </w:rPr>
        <w:t xml:space="preserve"> подходов, являются:</w:t>
      </w:r>
    </w:p>
    <w:p w:rsidR="00692CBB" w:rsidRDefault="00692CBB" w:rsidP="00B1714F">
      <w:pPr>
        <w:pStyle w:val="a6"/>
        <w:numPr>
          <w:ilvl w:val="0"/>
          <w:numId w:val="6"/>
        </w:numPr>
        <w:ind w:left="0" w:firstLine="1069"/>
        <w:jc w:val="both"/>
        <w:rPr>
          <w:rFonts w:ascii="Arial" w:hAnsi="Arial" w:cs="Arial"/>
        </w:rPr>
      </w:pPr>
      <w:r>
        <w:rPr>
          <w:rFonts w:ascii="Arial" w:hAnsi="Arial" w:cs="Arial"/>
        </w:rPr>
        <w:t>главный результат образования – не отдельные знания, умения, навыки (</w:t>
      </w:r>
      <w:proofErr w:type="spellStart"/>
      <w:r>
        <w:rPr>
          <w:rFonts w:ascii="Arial" w:hAnsi="Arial" w:cs="Arial"/>
        </w:rPr>
        <w:t>ЗУНы</w:t>
      </w:r>
      <w:proofErr w:type="spellEnd"/>
      <w:r>
        <w:rPr>
          <w:rFonts w:ascii="Arial" w:hAnsi="Arial" w:cs="Arial"/>
        </w:rPr>
        <w:t>), а способность и готовность человека к эффективной деятельности в различных социально-значимых ситуациях;</w:t>
      </w:r>
    </w:p>
    <w:p w:rsidR="003311A1" w:rsidRDefault="00692CBB" w:rsidP="00B1714F">
      <w:pPr>
        <w:pStyle w:val="a6"/>
        <w:numPr>
          <w:ilvl w:val="0"/>
          <w:numId w:val="6"/>
        </w:numPr>
        <w:tabs>
          <w:tab w:val="left" w:pos="993"/>
        </w:tabs>
        <w:ind w:left="0" w:firstLine="709"/>
        <w:jc w:val="both"/>
        <w:rPr>
          <w:rFonts w:ascii="Arial" w:hAnsi="Arial" w:cs="Arial"/>
        </w:rPr>
      </w:pPr>
      <w:r>
        <w:rPr>
          <w:rFonts w:ascii="Arial" w:hAnsi="Arial" w:cs="Arial"/>
        </w:rPr>
        <w:t xml:space="preserve">интеграция интеллектуальной, </w:t>
      </w:r>
      <w:proofErr w:type="spellStart"/>
      <w:r>
        <w:rPr>
          <w:rFonts w:ascii="Arial" w:hAnsi="Arial" w:cs="Arial"/>
        </w:rPr>
        <w:t>навыковой</w:t>
      </w:r>
      <w:proofErr w:type="spellEnd"/>
      <w:r>
        <w:rPr>
          <w:rFonts w:ascii="Arial" w:hAnsi="Arial" w:cs="Arial"/>
        </w:rPr>
        <w:t xml:space="preserve"> и эмоционально-ценностной </w:t>
      </w:r>
      <w:proofErr w:type="gramStart"/>
      <w:r>
        <w:rPr>
          <w:rFonts w:ascii="Arial" w:hAnsi="Arial" w:cs="Arial"/>
        </w:rPr>
        <w:t>оставляющих</w:t>
      </w:r>
      <w:proofErr w:type="gramEnd"/>
      <w:r>
        <w:rPr>
          <w:rFonts w:ascii="Arial" w:hAnsi="Arial" w:cs="Arial"/>
        </w:rPr>
        <w:t xml:space="preserve"> образования</w:t>
      </w:r>
      <w:r w:rsidR="003311A1">
        <w:rPr>
          <w:rStyle w:val="a5"/>
          <w:rFonts w:ascii="Arial" w:hAnsi="Arial" w:cs="Arial"/>
        </w:rPr>
        <w:footnoteReference w:id="4"/>
      </w:r>
      <w:r w:rsidR="00E62D08">
        <w:rPr>
          <w:rFonts w:ascii="Arial" w:hAnsi="Arial" w:cs="Arial"/>
        </w:rPr>
        <w:t>;</w:t>
      </w:r>
    </w:p>
    <w:p w:rsidR="00E62D08" w:rsidRPr="003311A1" w:rsidRDefault="00E62D08" w:rsidP="00B1714F">
      <w:pPr>
        <w:pStyle w:val="a6"/>
        <w:numPr>
          <w:ilvl w:val="0"/>
          <w:numId w:val="6"/>
        </w:numPr>
        <w:tabs>
          <w:tab w:val="left" w:pos="993"/>
        </w:tabs>
        <w:ind w:left="0" w:firstLine="709"/>
        <w:jc w:val="both"/>
        <w:rPr>
          <w:rFonts w:ascii="Arial" w:hAnsi="Arial" w:cs="Arial"/>
        </w:rPr>
      </w:pPr>
      <w:r w:rsidRPr="003311A1">
        <w:rPr>
          <w:rFonts w:ascii="Arial" w:hAnsi="Arial" w:cs="Arial"/>
        </w:rPr>
        <w:t>нацеленность на рефлексивную оценку учащимися своих возможностей, осознание границ компетентности и некомпетентности;</w:t>
      </w:r>
    </w:p>
    <w:p w:rsidR="00CA7DB7" w:rsidRDefault="00E62D08" w:rsidP="00B1714F">
      <w:pPr>
        <w:pStyle w:val="a6"/>
        <w:numPr>
          <w:ilvl w:val="0"/>
          <w:numId w:val="6"/>
        </w:numPr>
        <w:ind w:left="0" w:firstLine="1069"/>
        <w:jc w:val="both"/>
        <w:rPr>
          <w:rFonts w:ascii="Arial" w:hAnsi="Arial" w:cs="Arial"/>
        </w:rPr>
      </w:pPr>
      <w:r>
        <w:rPr>
          <w:rFonts w:ascii="Arial" w:hAnsi="Arial" w:cs="Arial"/>
        </w:rPr>
        <w:lastRenderedPageBreak/>
        <w:t>становление личностной позиции учащегося, формирование у него ценностного отношения к знанию, к своей деятельности вследствие осмысления образовательного процесса.</w:t>
      </w:r>
    </w:p>
    <w:p w:rsidR="003311A1" w:rsidRDefault="00CA7DB7" w:rsidP="003311A1">
      <w:pPr>
        <w:pStyle w:val="a6"/>
        <w:ind w:left="0" w:firstLine="709"/>
        <w:jc w:val="both"/>
        <w:rPr>
          <w:rFonts w:ascii="Arial" w:hAnsi="Arial" w:cs="Arial"/>
        </w:rPr>
      </w:pPr>
      <w:r w:rsidRPr="00CA7DB7">
        <w:rPr>
          <w:rFonts w:ascii="Arial" w:hAnsi="Arial" w:cs="Arial"/>
        </w:rPr>
        <w:t>В рамках ФГОС третьего поколения содержатся т</w:t>
      </w:r>
      <w:r w:rsidR="003311A1">
        <w:rPr>
          <w:rFonts w:ascii="Arial" w:hAnsi="Arial" w:cs="Arial"/>
        </w:rPr>
        <w:t>акже рекомендации по написанию</w:t>
      </w:r>
      <w:r w:rsidRPr="00CA7DB7">
        <w:rPr>
          <w:rFonts w:ascii="Arial" w:hAnsi="Arial" w:cs="Arial"/>
        </w:rPr>
        <w:t xml:space="preserve"> </w:t>
      </w:r>
      <w:r w:rsidR="003311A1">
        <w:rPr>
          <w:rFonts w:ascii="Arial" w:hAnsi="Arial" w:cs="Arial"/>
          <w:i/>
        </w:rPr>
        <w:t xml:space="preserve">рабочей программы воспитания. </w:t>
      </w:r>
      <w:proofErr w:type="gramStart"/>
      <w:r w:rsidR="003311A1" w:rsidRPr="003311A1">
        <w:rPr>
          <w:rFonts w:ascii="Arial" w:hAnsi="Arial" w:cs="Arial"/>
        </w:rPr>
        <w:t>Данная программа</w:t>
      </w:r>
      <w:r w:rsidR="003311A1">
        <w:rPr>
          <w:rFonts w:ascii="Arial" w:hAnsi="Arial" w:cs="Arial"/>
          <w:i/>
        </w:rPr>
        <w:t xml:space="preserve"> </w:t>
      </w:r>
      <w:r w:rsidRPr="00CA7DB7">
        <w:rPr>
          <w:rFonts w:ascii="Arial" w:hAnsi="Arial" w:cs="Arial"/>
        </w:rPr>
        <w:t xml:space="preserve">должна быть направлена на </w:t>
      </w:r>
      <w:r w:rsidRPr="003311A1">
        <w:rPr>
          <w:rFonts w:ascii="Arial" w:hAnsi="Arial" w:cs="Arial"/>
          <w:i/>
        </w:rPr>
        <w:t>развитие личности</w:t>
      </w:r>
      <w:r w:rsidRPr="00CA7DB7">
        <w:rPr>
          <w:rFonts w:ascii="Arial" w:hAnsi="Arial" w:cs="Arial"/>
        </w:rPr>
        <w:t xml:space="preserve">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начального общего образования</w:t>
      </w:r>
      <w:proofErr w:type="gramEnd"/>
    </w:p>
    <w:p w:rsidR="003311A1" w:rsidRDefault="00CA7DB7" w:rsidP="003311A1">
      <w:pPr>
        <w:pStyle w:val="a6"/>
        <w:ind w:left="0" w:firstLine="709"/>
        <w:jc w:val="both"/>
        <w:rPr>
          <w:rFonts w:ascii="Arial" w:hAnsi="Arial" w:cs="Arial"/>
        </w:rPr>
      </w:pPr>
      <w:r w:rsidRPr="00CA7DB7">
        <w:rPr>
          <w:rFonts w:ascii="Arial" w:hAnsi="Arial" w:cs="Arial"/>
        </w:rPr>
        <w:t xml:space="preserve">Рабочая программа воспитания </w:t>
      </w:r>
      <w:r w:rsidR="003311A1">
        <w:rPr>
          <w:rFonts w:ascii="Arial" w:hAnsi="Arial" w:cs="Arial"/>
        </w:rPr>
        <w:t>должна имеет модульную структуру и включает</w:t>
      </w:r>
      <w:r w:rsidRPr="00CA7DB7">
        <w:rPr>
          <w:rFonts w:ascii="Arial" w:hAnsi="Arial" w:cs="Arial"/>
        </w:rPr>
        <w:t xml:space="preserve"> </w:t>
      </w:r>
      <w:r w:rsidR="003311A1">
        <w:rPr>
          <w:rFonts w:ascii="Arial" w:hAnsi="Arial" w:cs="Arial"/>
        </w:rPr>
        <w:t xml:space="preserve">      </w:t>
      </w:r>
      <w:r w:rsidRPr="00CA7DB7">
        <w:rPr>
          <w:rFonts w:ascii="Arial" w:hAnsi="Arial" w:cs="Arial"/>
        </w:rPr>
        <w:t>в себя</w:t>
      </w:r>
      <w:r w:rsidR="003311A1">
        <w:rPr>
          <w:rFonts w:ascii="Arial" w:hAnsi="Arial" w:cs="Arial"/>
        </w:rPr>
        <w:t xml:space="preserve"> следующие разделы</w:t>
      </w:r>
      <w:r w:rsidRPr="00CA7DB7">
        <w:rPr>
          <w:rFonts w:ascii="Arial" w:hAnsi="Arial" w:cs="Arial"/>
        </w:rPr>
        <w:t>:</w:t>
      </w:r>
      <w:r w:rsidR="003311A1">
        <w:rPr>
          <w:rFonts w:ascii="Arial" w:hAnsi="Arial" w:cs="Arial"/>
        </w:rPr>
        <w:t xml:space="preserve">   </w:t>
      </w:r>
    </w:p>
    <w:p w:rsidR="003311A1" w:rsidRPr="003311A1" w:rsidRDefault="00CA7DB7" w:rsidP="00B1714F">
      <w:pPr>
        <w:pStyle w:val="a6"/>
        <w:numPr>
          <w:ilvl w:val="0"/>
          <w:numId w:val="6"/>
        </w:numPr>
        <w:ind w:left="1134" w:hanging="425"/>
        <w:jc w:val="both"/>
        <w:rPr>
          <w:rFonts w:ascii="Arial" w:hAnsi="Arial" w:cs="Arial"/>
        </w:rPr>
      </w:pPr>
      <w:r w:rsidRPr="003311A1">
        <w:rPr>
          <w:rFonts w:ascii="Arial" w:hAnsi="Arial" w:cs="Arial"/>
        </w:rPr>
        <w:t>описание особенностей воспитательного процесса;</w:t>
      </w:r>
    </w:p>
    <w:p w:rsidR="003311A1" w:rsidRPr="003311A1" w:rsidRDefault="00CA7DB7" w:rsidP="00B1714F">
      <w:pPr>
        <w:pStyle w:val="a6"/>
        <w:numPr>
          <w:ilvl w:val="0"/>
          <w:numId w:val="6"/>
        </w:numPr>
        <w:ind w:left="1134" w:hanging="425"/>
        <w:jc w:val="both"/>
        <w:rPr>
          <w:rFonts w:ascii="Arial" w:hAnsi="Arial" w:cs="Arial"/>
        </w:rPr>
      </w:pPr>
      <w:r w:rsidRPr="003311A1">
        <w:rPr>
          <w:rFonts w:ascii="Arial" w:hAnsi="Arial" w:cs="Arial"/>
        </w:rPr>
        <w:t xml:space="preserve">цель и задачи воспитания </w:t>
      </w:r>
      <w:proofErr w:type="gramStart"/>
      <w:r w:rsidRPr="003311A1">
        <w:rPr>
          <w:rFonts w:ascii="Arial" w:hAnsi="Arial" w:cs="Arial"/>
        </w:rPr>
        <w:t>обучающихся</w:t>
      </w:r>
      <w:proofErr w:type="gramEnd"/>
      <w:r w:rsidRPr="003311A1">
        <w:rPr>
          <w:rFonts w:ascii="Arial" w:hAnsi="Arial" w:cs="Arial"/>
        </w:rPr>
        <w:t>;</w:t>
      </w:r>
    </w:p>
    <w:p w:rsidR="003311A1" w:rsidRPr="003311A1" w:rsidRDefault="00CA7DB7" w:rsidP="00B1714F">
      <w:pPr>
        <w:pStyle w:val="a6"/>
        <w:numPr>
          <w:ilvl w:val="0"/>
          <w:numId w:val="6"/>
        </w:numPr>
        <w:tabs>
          <w:tab w:val="left" w:pos="1134"/>
        </w:tabs>
        <w:ind w:left="0" w:firstLine="709"/>
        <w:jc w:val="both"/>
        <w:rPr>
          <w:rFonts w:ascii="Arial" w:hAnsi="Arial" w:cs="Arial"/>
        </w:rPr>
      </w:pPr>
      <w:r w:rsidRPr="003311A1">
        <w:rPr>
          <w:rFonts w:ascii="Arial" w:hAnsi="Arial" w:cs="Arial"/>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CA7DB7" w:rsidRPr="003311A1" w:rsidRDefault="00CA7DB7" w:rsidP="00B1714F">
      <w:pPr>
        <w:pStyle w:val="a6"/>
        <w:numPr>
          <w:ilvl w:val="0"/>
          <w:numId w:val="6"/>
        </w:numPr>
        <w:tabs>
          <w:tab w:val="left" w:pos="1134"/>
        </w:tabs>
        <w:ind w:left="0" w:firstLine="709"/>
        <w:jc w:val="both"/>
        <w:rPr>
          <w:rFonts w:ascii="Arial" w:hAnsi="Arial" w:cs="Arial"/>
        </w:rPr>
      </w:pPr>
      <w:r w:rsidRPr="003311A1">
        <w:rPr>
          <w:rFonts w:ascii="Arial" w:hAnsi="Arial" w:cs="Arial"/>
        </w:rPr>
        <w:t>основные направления самоанализа воспитательной работы в организации, осуществляющей образовательную деятельность.</w:t>
      </w:r>
    </w:p>
    <w:p w:rsidR="003311A1" w:rsidRPr="003311A1" w:rsidRDefault="00CA7DB7" w:rsidP="003311A1">
      <w:pPr>
        <w:ind w:firstLine="709"/>
        <w:jc w:val="both"/>
        <w:rPr>
          <w:rFonts w:ascii="Arial" w:hAnsi="Arial" w:cs="Arial"/>
        </w:rPr>
      </w:pPr>
      <w:r w:rsidRPr="003311A1">
        <w:rPr>
          <w:rFonts w:ascii="Arial" w:hAnsi="Arial" w:cs="Arial"/>
        </w:rPr>
        <w:t xml:space="preserve">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w:t>
      </w:r>
      <w:r w:rsidR="003311A1" w:rsidRPr="003311A1">
        <w:rPr>
          <w:rFonts w:ascii="Arial" w:hAnsi="Arial" w:cs="Arial"/>
        </w:rPr>
        <w:t xml:space="preserve">  </w:t>
      </w:r>
      <w:r w:rsidRPr="003311A1">
        <w:rPr>
          <w:rFonts w:ascii="Arial" w:hAnsi="Arial" w:cs="Arial"/>
        </w:rPr>
        <w:t>и другими институтами воспитания.</w:t>
      </w:r>
    </w:p>
    <w:p w:rsidR="003311A1" w:rsidRPr="003311A1" w:rsidRDefault="00CA7DB7" w:rsidP="003311A1">
      <w:pPr>
        <w:ind w:firstLine="709"/>
        <w:jc w:val="both"/>
        <w:rPr>
          <w:rFonts w:ascii="Arial" w:hAnsi="Arial" w:cs="Arial"/>
        </w:rPr>
      </w:pPr>
      <w:r w:rsidRPr="003311A1">
        <w:rPr>
          <w:rFonts w:ascii="Arial" w:hAnsi="Arial" w:cs="Arial"/>
        </w:rPr>
        <w:t xml:space="preserve">Рабочая программа воспитания должна предусматривать приобщение </w:t>
      </w:r>
      <w:proofErr w:type="gramStart"/>
      <w:r w:rsidRPr="003311A1">
        <w:rPr>
          <w:rFonts w:ascii="Arial" w:hAnsi="Arial" w:cs="Arial"/>
        </w:rPr>
        <w:t>обучающихся</w:t>
      </w:r>
      <w:proofErr w:type="gramEnd"/>
      <w:r w:rsidRPr="003311A1">
        <w:rPr>
          <w:rFonts w:ascii="Arial" w:hAnsi="Arial" w:cs="Arial"/>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A7DB7" w:rsidRPr="001237A3" w:rsidRDefault="00CA7DB7" w:rsidP="003311A1">
      <w:pPr>
        <w:ind w:firstLine="709"/>
        <w:jc w:val="both"/>
        <w:rPr>
          <w:rFonts w:ascii="Arial" w:hAnsi="Arial" w:cs="Arial"/>
        </w:rPr>
      </w:pPr>
      <w:r w:rsidRPr="003311A1">
        <w:rPr>
          <w:rFonts w:ascii="Arial" w:hAnsi="Arial" w:cs="Arial"/>
        </w:rPr>
        <w:t xml:space="preserve">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w:t>
      </w:r>
      <w:r w:rsidRPr="001237A3">
        <w:rPr>
          <w:rFonts w:ascii="Arial" w:hAnsi="Arial" w:cs="Arial"/>
        </w:rPr>
        <w:t>представителей) несовершеннолетних обучающихся, представительные орган</w:t>
      </w:r>
      <w:r w:rsidR="003311A1" w:rsidRPr="001237A3">
        <w:rPr>
          <w:rFonts w:ascii="Arial" w:hAnsi="Arial" w:cs="Arial"/>
        </w:rPr>
        <w:t>ы обучающихся (при их наличии)</w:t>
      </w:r>
      <w:r w:rsidRPr="001237A3">
        <w:rPr>
          <w:rFonts w:ascii="Arial" w:hAnsi="Arial" w:cs="Arial"/>
        </w:rPr>
        <w:t>.</w:t>
      </w:r>
    </w:p>
    <w:p w:rsidR="00CA7DB7" w:rsidRPr="001237A3" w:rsidRDefault="003311A1" w:rsidP="003311A1">
      <w:pPr>
        <w:ind w:firstLine="709"/>
        <w:jc w:val="both"/>
        <w:rPr>
          <w:rFonts w:ascii="Arial" w:hAnsi="Arial" w:cs="Arial"/>
        </w:rPr>
      </w:pPr>
      <w:r w:rsidRPr="001237A3">
        <w:rPr>
          <w:rFonts w:ascii="Arial" w:hAnsi="Arial" w:cs="Arial"/>
        </w:rPr>
        <w:t xml:space="preserve">Новые требования ФГОС - </w:t>
      </w:r>
      <w:r w:rsidR="00CA7DB7" w:rsidRPr="001237A3">
        <w:rPr>
          <w:rFonts w:ascii="Arial" w:hAnsi="Arial" w:cs="Arial"/>
        </w:rPr>
        <w:t xml:space="preserve">включить в </w:t>
      </w:r>
      <w:r w:rsidRPr="001237A3">
        <w:rPr>
          <w:rFonts w:ascii="Arial" w:hAnsi="Arial" w:cs="Arial"/>
        </w:rPr>
        <w:t xml:space="preserve">содержание </w:t>
      </w:r>
      <w:r w:rsidR="00CA7DB7" w:rsidRPr="001237A3">
        <w:rPr>
          <w:rFonts w:ascii="Arial" w:hAnsi="Arial" w:cs="Arial"/>
        </w:rPr>
        <w:t>у</w:t>
      </w:r>
      <w:r w:rsidRPr="001237A3">
        <w:rPr>
          <w:rFonts w:ascii="Arial" w:hAnsi="Arial" w:cs="Arial"/>
        </w:rPr>
        <w:t>роков воспитательный компонент, и</w:t>
      </w:r>
      <w:r w:rsidR="00CA7DB7" w:rsidRPr="001237A3">
        <w:rPr>
          <w:rFonts w:ascii="Arial" w:hAnsi="Arial" w:cs="Arial"/>
        </w:rPr>
        <w:t xml:space="preserve">зменить рабочие программы и отразить в тематическом планировании </w:t>
      </w:r>
      <w:r w:rsidRPr="001237A3">
        <w:rPr>
          <w:rFonts w:ascii="Arial" w:hAnsi="Arial" w:cs="Arial"/>
        </w:rPr>
        <w:t>воспитательную составляющую</w:t>
      </w:r>
      <w:r w:rsidR="00CA7DB7" w:rsidRPr="001237A3">
        <w:rPr>
          <w:rFonts w:ascii="Arial" w:hAnsi="Arial" w:cs="Arial"/>
        </w:rPr>
        <w:t xml:space="preserve"> </w:t>
      </w:r>
      <w:r w:rsidRPr="001237A3">
        <w:rPr>
          <w:rFonts w:ascii="Arial" w:hAnsi="Arial" w:cs="Arial"/>
        </w:rPr>
        <w:t xml:space="preserve"> - направлены на повышение качества образования.</w:t>
      </w:r>
    </w:p>
    <w:p w:rsidR="003311A1" w:rsidRPr="001237A3" w:rsidRDefault="003311A1" w:rsidP="003311A1">
      <w:pPr>
        <w:ind w:firstLine="709"/>
        <w:jc w:val="both"/>
        <w:rPr>
          <w:rFonts w:ascii="Arial" w:hAnsi="Arial" w:cs="Arial"/>
          <w:i/>
        </w:rPr>
      </w:pPr>
      <w:r w:rsidRPr="001237A3">
        <w:rPr>
          <w:rFonts w:ascii="Arial" w:hAnsi="Arial" w:cs="Arial"/>
        </w:rPr>
        <w:t>Таким обр</w:t>
      </w:r>
      <w:bookmarkStart w:id="5" w:name="_GoBack"/>
      <w:bookmarkEnd w:id="5"/>
      <w:r w:rsidRPr="001237A3">
        <w:rPr>
          <w:rFonts w:ascii="Arial" w:hAnsi="Arial" w:cs="Arial"/>
        </w:rPr>
        <w:t xml:space="preserve">азом, на уровне воспитания </w:t>
      </w:r>
      <w:r w:rsidR="00383C62" w:rsidRPr="001237A3">
        <w:rPr>
          <w:rFonts w:ascii="Arial" w:hAnsi="Arial" w:cs="Arial"/>
        </w:rPr>
        <w:t xml:space="preserve">сущность </w:t>
      </w:r>
      <w:proofErr w:type="spellStart"/>
      <w:r w:rsidR="00383C62" w:rsidRPr="001237A3">
        <w:rPr>
          <w:rFonts w:ascii="Arial" w:hAnsi="Arial" w:cs="Arial"/>
        </w:rPr>
        <w:t>компетентностной</w:t>
      </w:r>
      <w:proofErr w:type="spellEnd"/>
      <w:r w:rsidR="00383C62" w:rsidRPr="001237A3">
        <w:rPr>
          <w:rFonts w:ascii="Arial" w:hAnsi="Arial" w:cs="Arial"/>
        </w:rPr>
        <w:t xml:space="preserve"> парадигмы проявляет себя в совокупности формируемых </w:t>
      </w:r>
      <w:r w:rsidR="00383C62" w:rsidRPr="001237A3">
        <w:rPr>
          <w:rFonts w:ascii="Arial" w:hAnsi="Arial" w:cs="Arial"/>
          <w:i/>
        </w:rPr>
        <w:t>личностных качеств:</w:t>
      </w:r>
    </w:p>
    <w:p w:rsidR="00383C62" w:rsidRPr="001237A3" w:rsidRDefault="00383C62" w:rsidP="00B1714F">
      <w:pPr>
        <w:pStyle w:val="a6"/>
        <w:numPr>
          <w:ilvl w:val="0"/>
          <w:numId w:val="7"/>
        </w:numPr>
        <w:tabs>
          <w:tab w:val="left" w:pos="993"/>
        </w:tabs>
        <w:ind w:left="0" w:firstLine="709"/>
        <w:jc w:val="both"/>
        <w:rPr>
          <w:rFonts w:ascii="Arial" w:hAnsi="Arial" w:cs="Arial"/>
        </w:rPr>
      </w:pPr>
      <w:r w:rsidRPr="001237A3">
        <w:rPr>
          <w:rFonts w:ascii="Arial" w:hAnsi="Arial" w:cs="Arial"/>
        </w:rPr>
        <w:t xml:space="preserve">  </w:t>
      </w:r>
      <w:proofErr w:type="spellStart"/>
      <w:r w:rsidRPr="001237A3">
        <w:rPr>
          <w:rFonts w:ascii="Arial" w:hAnsi="Arial" w:cs="Arial"/>
        </w:rPr>
        <w:t>субьектная</w:t>
      </w:r>
      <w:proofErr w:type="spellEnd"/>
      <w:r w:rsidRPr="001237A3">
        <w:rPr>
          <w:rFonts w:ascii="Arial" w:hAnsi="Arial" w:cs="Arial"/>
        </w:rPr>
        <w:t xml:space="preserve"> личная позиция, развитие положительной самооценки, толерантности, </w:t>
      </w:r>
      <w:proofErr w:type="spellStart"/>
      <w:r w:rsidRPr="001237A3">
        <w:rPr>
          <w:rFonts w:ascii="Arial" w:hAnsi="Arial" w:cs="Arial"/>
        </w:rPr>
        <w:t>эмпатии</w:t>
      </w:r>
      <w:proofErr w:type="spellEnd"/>
      <w:r w:rsidRPr="001237A3">
        <w:rPr>
          <w:rFonts w:ascii="Arial" w:hAnsi="Arial" w:cs="Arial"/>
        </w:rPr>
        <w:t>;</w:t>
      </w:r>
    </w:p>
    <w:p w:rsidR="00383C62" w:rsidRDefault="00383C62" w:rsidP="00B1714F">
      <w:pPr>
        <w:pStyle w:val="a6"/>
        <w:numPr>
          <w:ilvl w:val="0"/>
          <w:numId w:val="7"/>
        </w:numPr>
        <w:tabs>
          <w:tab w:val="left" w:pos="1134"/>
        </w:tabs>
        <w:ind w:left="0" w:firstLine="709"/>
        <w:jc w:val="both"/>
        <w:rPr>
          <w:rFonts w:ascii="Arial" w:hAnsi="Arial" w:cs="Arial"/>
        </w:rPr>
      </w:pPr>
      <w:r>
        <w:rPr>
          <w:rFonts w:ascii="Arial" w:hAnsi="Arial" w:cs="Arial"/>
        </w:rPr>
        <w:t>активация навыков эффективного сотрудничества, а не деструктивной конкуренции;</w:t>
      </w:r>
    </w:p>
    <w:p w:rsidR="00383C62" w:rsidRDefault="00383C62" w:rsidP="00B1714F">
      <w:pPr>
        <w:pStyle w:val="a6"/>
        <w:numPr>
          <w:ilvl w:val="0"/>
          <w:numId w:val="7"/>
        </w:numPr>
        <w:tabs>
          <w:tab w:val="left" w:pos="1134"/>
        </w:tabs>
        <w:ind w:left="0" w:firstLine="709"/>
        <w:jc w:val="both"/>
        <w:rPr>
          <w:rFonts w:ascii="Arial" w:hAnsi="Arial" w:cs="Arial"/>
        </w:rPr>
      </w:pPr>
      <w:r>
        <w:rPr>
          <w:rFonts w:ascii="Arial" w:hAnsi="Arial" w:cs="Arial"/>
        </w:rPr>
        <w:t xml:space="preserve">развитие навыков  работы в группе: идентификация, самоопределение, идентичность, </w:t>
      </w:r>
      <w:proofErr w:type="spellStart"/>
      <w:r>
        <w:rPr>
          <w:rFonts w:ascii="Arial" w:hAnsi="Arial" w:cs="Arial"/>
        </w:rPr>
        <w:t>социализационные</w:t>
      </w:r>
      <w:proofErr w:type="spellEnd"/>
      <w:r>
        <w:rPr>
          <w:rFonts w:ascii="Arial" w:hAnsi="Arial" w:cs="Arial"/>
        </w:rPr>
        <w:t xml:space="preserve"> траектории;</w:t>
      </w:r>
    </w:p>
    <w:p w:rsidR="00383C62" w:rsidRDefault="00383C62" w:rsidP="00B1714F">
      <w:pPr>
        <w:pStyle w:val="a6"/>
        <w:numPr>
          <w:ilvl w:val="0"/>
          <w:numId w:val="7"/>
        </w:numPr>
        <w:tabs>
          <w:tab w:val="left" w:pos="1134"/>
        </w:tabs>
        <w:ind w:left="0" w:firstLine="709"/>
        <w:jc w:val="both"/>
        <w:rPr>
          <w:rFonts w:ascii="Arial" w:hAnsi="Arial" w:cs="Arial"/>
        </w:rPr>
      </w:pPr>
      <w:r>
        <w:rPr>
          <w:rFonts w:ascii="Arial" w:hAnsi="Arial" w:cs="Arial"/>
        </w:rPr>
        <w:t>поощрение инициативности, креативности.</w:t>
      </w:r>
    </w:p>
    <w:p w:rsidR="00383C62" w:rsidRDefault="00B720B6" w:rsidP="00B1714F">
      <w:pPr>
        <w:pStyle w:val="a6"/>
        <w:numPr>
          <w:ilvl w:val="0"/>
          <w:numId w:val="7"/>
        </w:numPr>
        <w:tabs>
          <w:tab w:val="left" w:pos="1134"/>
        </w:tabs>
        <w:ind w:left="0" w:firstLine="709"/>
        <w:jc w:val="both"/>
        <w:rPr>
          <w:rFonts w:ascii="Arial" w:hAnsi="Arial" w:cs="Arial"/>
        </w:rPr>
      </w:pPr>
      <w:r>
        <w:rPr>
          <w:rFonts w:ascii="Arial" w:hAnsi="Arial" w:cs="Arial"/>
        </w:rPr>
        <w:t>к</w:t>
      </w:r>
      <w:r w:rsidR="00383C62">
        <w:rPr>
          <w:rFonts w:ascii="Arial" w:hAnsi="Arial" w:cs="Arial"/>
        </w:rPr>
        <w:t>онструирование жизненного мира, как интегративного качества личности.</w:t>
      </w:r>
    </w:p>
    <w:p w:rsidR="00383C62" w:rsidRPr="00383C62" w:rsidRDefault="00383C62" w:rsidP="00383C62">
      <w:pPr>
        <w:pStyle w:val="a6"/>
        <w:tabs>
          <w:tab w:val="left" w:pos="1134"/>
        </w:tabs>
        <w:ind w:left="0" w:firstLine="709"/>
        <w:jc w:val="both"/>
        <w:rPr>
          <w:rFonts w:ascii="Arial" w:hAnsi="Arial" w:cs="Arial"/>
        </w:rPr>
      </w:pPr>
      <w:r>
        <w:rPr>
          <w:rFonts w:ascii="Arial" w:hAnsi="Arial" w:cs="Arial"/>
        </w:rPr>
        <w:t xml:space="preserve">В завершении необходимо отметить актуальность выбранной темы. Стремительно меняются социокультурные рамки современного уклада жизни. Система образования чутко реагирует на все общественные изменения и отражает реальную картину жизни социума. Требования времени, ситуация неопределенности, а иногда и фрустрации обусловливает поиск новых механизмов реализации воспитательной функции образования, динамика которой прослеживается от </w:t>
      </w:r>
      <w:r w:rsidR="00B720B6">
        <w:rPr>
          <w:rFonts w:ascii="Arial" w:hAnsi="Arial" w:cs="Arial"/>
        </w:rPr>
        <w:t xml:space="preserve">восприятия личности ученика, как </w:t>
      </w:r>
      <w:proofErr w:type="spellStart"/>
      <w:r w:rsidR="00B720B6">
        <w:rPr>
          <w:rFonts w:ascii="Arial" w:hAnsi="Arial" w:cs="Arial"/>
        </w:rPr>
        <w:t>обьекта</w:t>
      </w:r>
      <w:proofErr w:type="spellEnd"/>
      <w:r w:rsidR="00B720B6">
        <w:rPr>
          <w:rFonts w:ascii="Arial" w:hAnsi="Arial" w:cs="Arial"/>
        </w:rPr>
        <w:t xml:space="preserve"> воспитания, активного участника образовательного процесса посредством деятельности до понимания </w:t>
      </w:r>
      <w:proofErr w:type="spellStart"/>
      <w:r w:rsidR="00B720B6">
        <w:rPr>
          <w:rFonts w:ascii="Arial" w:hAnsi="Arial" w:cs="Arial"/>
        </w:rPr>
        <w:t>субьектности</w:t>
      </w:r>
      <w:proofErr w:type="spellEnd"/>
      <w:r w:rsidR="00B720B6">
        <w:rPr>
          <w:rFonts w:ascii="Arial" w:hAnsi="Arial" w:cs="Arial"/>
        </w:rPr>
        <w:t xml:space="preserve"> обучающегося. И только </w:t>
      </w:r>
      <w:proofErr w:type="spellStart"/>
      <w:r w:rsidR="00B720B6">
        <w:rPr>
          <w:rFonts w:ascii="Arial" w:hAnsi="Arial" w:cs="Arial"/>
        </w:rPr>
        <w:t>субьектная</w:t>
      </w:r>
      <w:proofErr w:type="spellEnd"/>
      <w:r w:rsidR="00B720B6">
        <w:rPr>
          <w:rFonts w:ascii="Arial" w:hAnsi="Arial" w:cs="Arial"/>
        </w:rPr>
        <w:t xml:space="preserve"> личность не копирует образцы поведения, не следует в русле негативных тенденций, не взламывает общепринятый код норм и ценностей, а выстраивает свой собственный вход в культуру общества и положительно преобразовывает социальную реальность.</w:t>
      </w:r>
    </w:p>
    <w:p w:rsidR="00CA7DB7" w:rsidRDefault="00CA7DB7" w:rsidP="00CA7DB7">
      <w:pPr>
        <w:ind w:firstLine="709"/>
        <w:jc w:val="both"/>
        <w:rPr>
          <w:rFonts w:ascii="Arial" w:hAnsi="Arial" w:cs="Arial"/>
          <w:sz w:val="28"/>
          <w:szCs w:val="28"/>
        </w:rPr>
      </w:pPr>
    </w:p>
    <w:p w:rsidR="00CA7DB7" w:rsidRPr="00E5122A" w:rsidRDefault="00CA7DB7" w:rsidP="00CA7DB7">
      <w:pPr>
        <w:rPr>
          <w:color w:val="0070C0"/>
        </w:rPr>
      </w:pPr>
    </w:p>
    <w:p w:rsidR="0027384E" w:rsidRDefault="0027384E" w:rsidP="00126D41">
      <w:pPr>
        <w:ind w:firstLine="709"/>
        <w:jc w:val="both"/>
        <w:rPr>
          <w:rFonts w:ascii="Arial" w:hAnsi="Arial" w:cs="Arial"/>
          <w:sz w:val="26"/>
          <w:szCs w:val="26"/>
        </w:rPr>
      </w:pPr>
    </w:p>
    <w:p w:rsidR="0027384E" w:rsidRDefault="0027384E" w:rsidP="00126D41">
      <w:pPr>
        <w:ind w:firstLine="709"/>
        <w:jc w:val="both"/>
        <w:rPr>
          <w:rFonts w:ascii="Arial" w:hAnsi="Arial" w:cs="Arial"/>
          <w:sz w:val="26"/>
          <w:szCs w:val="26"/>
        </w:rPr>
      </w:pPr>
    </w:p>
    <w:p w:rsidR="00B009C7" w:rsidRDefault="00B009C7" w:rsidP="00B720B6">
      <w:pPr>
        <w:jc w:val="both"/>
        <w:rPr>
          <w:rFonts w:ascii="Arial" w:eastAsiaTheme="minorEastAsia" w:hAnsi="Arial" w:cs="Arial"/>
          <w:color w:val="000000" w:themeColor="text1"/>
        </w:rPr>
      </w:pPr>
    </w:p>
    <w:p w:rsidR="00B009C7" w:rsidRPr="00B009C7" w:rsidRDefault="00B009C7" w:rsidP="00B009C7">
      <w:pPr>
        <w:jc w:val="center"/>
        <w:rPr>
          <w:rFonts w:ascii="Arial" w:eastAsiaTheme="minorEastAsia" w:hAnsi="Arial" w:cs="Arial"/>
          <w:b/>
        </w:rPr>
      </w:pPr>
      <w:r w:rsidRPr="00B009C7">
        <w:rPr>
          <w:rFonts w:ascii="Arial" w:eastAsiaTheme="minorEastAsia" w:hAnsi="Arial" w:cs="Arial"/>
          <w:b/>
        </w:rPr>
        <w:t>Источники</w:t>
      </w:r>
    </w:p>
    <w:p w:rsidR="00B009C7" w:rsidRDefault="00B009C7" w:rsidP="00B009C7">
      <w:pPr>
        <w:jc w:val="center"/>
        <w:rPr>
          <w:rFonts w:ascii="Arial" w:eastAsiaTheme="minorEastAsia" w:hAnsi="Arial" w:cs="Arial"/>
        </w:rPr>
      </w:pPr>
    </w:p>
    <w:p w:rsidR="00B009C7" w:rsidRDefault="00B009C7" w:rsidP="00B1714F">
      <w:pPr>
        <w:pStyle w:val="a6"/>
        <w:numPr>
          <w:ilvl w:val="0"/>
          <w:numId w:val="8"/>
        </w:numPr>
        <w:ind w:left="0" w:firstLine="1069"/>
        <w:jc w:val="both"/>
        <w:rPr>
          <w:rFonts w:ascii="Arial" w:eastAsiaTheme="minorEastAsia" w:hAnsi="Arial" w:cs="Arial"/>
        </w:rPr>
      </w:pPr>
      <w:r w:rsidRPr="00ED5C36">
        <w:rPr>
          <w:rFonts w:ascii="Arial" w:eastAsiaTheme="minorEastAsia" w:hAnsi="Arial" w:cs="Arial"/>
          <w:i/>
        </w:rPr>
        <w:t>Иванов Д.А.</w:t>
      </w:r>
      <w:r>
        <w:rPr>
          <w:rFonts w:ascii="Arial" w:eastAsiaTheme="minorEastAsia" w:hAnsi="Arial" w:cs="Arial"/>
        </w:rPr>
        <w:t xml:space="preserve"> Компетентности и </w:t>
      </w:r>
      <w:proofErr w:type="spellStart"/>
      <w:r>
        <w:rPr>
          <w:rFonts w:ascii="Arial" w:eastAsiaTheme="minorEastAsia" w:hAnsi="Arial" w:cs="Arial"/>
        </w:rPr>
        <w:t>компетентностный</w:t>
      </w:r>
      <w:proofErr w:type="spellEnd"/>
      <w:r>
        <w:rPr>
          <w:rFonts w:ascii="Arial" w:eastAsiaTheme="minorEastAsia" w:hAnsi="Arial" w:cs="Arial"/>
        </w:rPr>
        <w:t xml:space="preserve"> подход в современном образовании. М., Чистые пруды, 2007.</w:t>
      </w:r>
    </w:p>
    <w:p w:rsidR="00ED5C36" w:rsidRPr="00ED5C36" w:rsidRDefault="00ED5C36" w:rsidP="00B1714F">
      <w:pPr>
        <w:pStyle w:val="a6"/>
        <w:numPr>
          <w:ilvl w:val="0"/>
          <w:numId w:val="8"/>
        </w:numPr>
        <w:ind w:left="0" w:firstLine="1069"/>
        <w:jc w:val="both"/>
        <w:rPr>
          <w:rFonts w:ascii="Arial" w:eastAsiaTheme="minorEastAsia" w:hAnsi="Arial" w:cs="Arial"/>
        </w:rPr>
      </w:pPr>
      <w:r w:rsidRPr="00ED5C36">
        <w:rPr>
          <w:rFonts w:ascii="Arial" w:eastAsiaTheme="minorEastAsia" w:hAnsi="Arial" w:cs="Arial"/>
          <w:i/>
        </w:rPr>
        <w:t>Иванова Е.О.</w:t>
      </w:r>
      <w:r>
        <w:rPr>
          <w:rFonts w:ascii="Arial" w:eastAsiaTheme="minorEastAsia" w:hAnsi="Arial" w:cs="Arial"/>
        </w:rPr>
        <w:t xml:space="preserve"> </w:t>
      </w:r>
      <w:proofErr w:type="spellStart"/>
      <w:r>
        <w:rPr>
          <w:rFonts w:ascii="Arial" w:eastAsiaTheme="minorEastAsia" w:hAnsi="Arial" w:cs="Arial"/>
        </w:rPr>
        <w:t>Компетентностный</w:t>
      </w:r>
      <w:proofErr w:type="spellEnd"/>
      <w:r>
        <w:rPr>
          <w:rFonts w:ascii="Arial" w:eastAsiaTheme="minorEastAsia" w:hAnsi="Arial" w:cs="Arial"/>
        </w:rPr>
        <w:t xml:space="preserve"> подход в соотношении со </w:t>
      </w:r>
      <w:proofErr w:type="spellStart"/>
      <w:r>
        <w:rPr>
          <w:rFonts w:ascii="Arial" w:eastAsiaTheme="minorEastAsia" w:hAnsi="Arial" w:cs="Arial"/>
        </w:rPr>
        <w:t>знаниево</w:t>
      </w:r>
      <w:proofErr w:type="spellEnd"/>
      <w:r>
        <w:rPr>
          <w:rFonts w:ascii="Arial" w:eastAsiaTheme="minorEastAsia" w:hAnsi="Arial" w:cs="Arial"/>
        </w:rPr>
        <w:t xml:space="preserve">-ориентированным и культурологическим//Дистанционное образование: курсы, олимпиады, конкурсы, конференции: сайт центра </w:t>
      </w:r>
      <w:proofErr w:type="spellStart"/>
      <w:r>
        <w:rPr>
          <w:rFonts w:ascii="Arial" w:eastAsiaTheme="minorEastAsia" w:hAnsi="Arial" w:cs="Arial"/>
        </w:rPr>
        <w:t>дистанционногообразования</w:t>
      </w:r>
      <w:proofErr w:type="spellEnd"/>
      <w:r>
        <w:rPr>
          <w:rFonts w:ascii="Arial" w:eastAsiaTheme="minorEastAsia" w:hAnsi="Arial" w:cs="Arial"/>
        </w:rPr>
        <w:t xml:space="preserve"> «</w:t>
      </w:r>
      <w:proofErr w:type="spellStart"/>
      <w:r>
        <w:rPr>
          <w:rFonts w:ascii="Arial" w:eastAsiaTheme="minorEastAsia" w:hAnsi="Arial" w:cs="Arial"/>
        </w:rPr>
        <w:t>Эйдос</w:t>
      </w:r>
      <w:proofErr w:type="spellEnd"/>
      <w:r>
        <w:rPr>
          <w:rFonts w:ascii="Arial" w:eastAsiaTheme="minorEastAsia" w:hAnsi="Arial" w:cs="Arial"/>
        </w:rPr>
        <w:t>». Режим доступа:</w:t>
      </w:r>
      <w:r w:rsidRPr="00ED5C36">
        <w:rPr>
          <w:rFonts w:ascii="Arial" w:hAnsi="Arial" w:cs="Arial"/>
          <w:lang w:val="en-US"/>
        </w:rPr>
        <w:t xml:space="preserve"> </w:t>
      </w:r>
      <w:hyperlink r:id="rId9" w:history="1">
        <w:r w:rsidRPr="009B0DF1">
          <w:rPr>
            <w:rStyle w:val="ab"/>
            <w:rFonts w:ascii="Arial" w:hAnsi="Arial" w:cs="Arial"/>
            <w:lang w:val="en-US"/>
          </w:rPr>
          <w:t>http</w:t>
        </w:r>
        <w:r w:rsidRPr="009B0DF1">
          <w:rPr>
            <w:rStyle w:val="ab"/>
            <w:rFonts w:ascii="Arial" w:hAnsi="Arial" w:cs="Arial"/>
          </w:rPr>
          <w:t>://</w:t>
        </w:r>
        <w:r w:rsidRPr="009B0DF1">
          <w:rPr>
            <w:rStyle w:val="ab"/>
            <w:rFonts w:ascii="Arial" w:hAnsi="Arial" w:cs="Arial"/>
            <w:lang w:val="en-US"/>
          </w:rPr>
          <w:t>www</w:t>
        </w:r>
        <w:r w:rsidRPr="009B0DF1">
          <w:rPr>
            <w:rStyle w:val="ab"/>
            <w:rFonts w:ascii="Arial" w:hAnsi="Arial" w:cs="Arial"/>
          </w:rPr>
          <w:t>.</w:t>
        </w:r>
        <w:proofErr w:type="spellStart"/>
        <w:r w:rsidRPr="009B0DF1">
          <w:rPr>
            <w:rStyle w:val="ab"/>
            <w:rFonts w:ascii="Arial" w:hAnsi="Arial" w:cs="Arial"/>
            <w:lang w:val="en-US"/>
          </w:rPr>
          <w:t>eidos</w:t>
        </w:r>
        <w:proofErr w:type="spellEnd"/>
        <w:r w:rsidRPr="009B0DF1">
          <w:rPr>
            <w:rStyle w:val="ab"/>
            <w:rFonts w:ascii="Arial" w:hAnsi="Arial" w:cs="Arial"/>
          </w:rPr>
          <w:t>.</w:t>
        </w:r>
        <w:proofErr w:type="spellStart"/>
        <w:r w:rsidRPr="009B0DF1">
          <w:rPr>
            <w:rStyle w:val="ab"/>
            <w:rFonts w:ascii="Arial" w:hAnsi="Arial" w:cs="Arial"/>
            <w:lang w:val="en-US"/>
          </w:rPr>
          <w:t>ru</w:t>
        </w:r>
        <w:proofErr w:type="spellEnd"/>
      </w:hyperlink>
      <w:r>
        <w:rPr>
          <w:rFonts w:ascii="Arial" w:hAnsi="Arial" w:cs="Arial"/>
        </w:rPr>
        <w:t>.</w:t>
      </w:r>
    </w:p>
    <w:p w:rsidR="00ED5C36" w:rsidRPr="00ED5C36" w:rsidRDefault="00ED5C36" w:rsidP="00B1714F">
      <w:pPr>
        <w:pStyle w:val="a6"/>
        <w:numPr>
          <w:ilvl w:val="0"/>
          <w:numId w:val="8"/>
        </w:numPr>
        <w:ind w:left="0" w:firstLine="1069"/>
        <w:jc w:val="both"/>
        <w:rPr>
          <w:rFonts w:ascii="Arial" w:eastAsiaTheme="minorEastAsia" w:hAnsi="Arial" w:cs="Arial"/>
        </w:rPr>
      </w:pPr>
      <w:r w:rsidRPr="00ED5C36">
        <w:rPr>
          <w:rStyle w:val="markedcontent"/>
          <w:rFonts w:ascii="Arial" w:hAnsi="Arial" w:cs="Arial"/>
          <w:i/>
        </w:rPr>
        <w:t>Леонтьев А.Н.</w:t>
      </w:r>
      <w:r>
        <w:rPr>
          <w:rStyle w:val="markedcontent"/>
          <w:rFonts w:ascii="Arial" w:hAnsi="Arial" w:cs="Arial"/>
        </w:rPr>
        <w:t xml:space="preserve"> Деятельность</w:t>
      </w:r>
      <w:r w:rsidRPr="00ED5C36">
        <w:rPr>
          <w:rStyle w:val="markedcontent"/>
          <w:rFonts w:ascii="Arial" w:hAnsi="Arial" w:cs="Arial"/>
        </w:rPr>
        <w:t>.</w:t>
      </w:r>
      <w:r>
        <w:rPr>
          <w:rStyle w:val="markedcontent"/>
          <w:rFonts w:ascii="Arial" w:hAnsi="Arial" w:cs="Arial"/>
        </w:rPr>
        <w:t xml:space="preserve"> Сознание. Личность</w:t>
      </w:r>
      <w:r w:rsidRPr="00ED5C36">
        <w:rPr>
          <w:rStyle w:val="markedcontent"/>
          <w:rFonts w:ascii="Arial" w:hAnsi="Arial" w:cs="Arial"/>
        </w:rPr>
        <w:t xml:space="preserve"> М.: Политиздат, 1975</w:t>
      </w:r>
      <w:r>
        <w:rPr>
          <w:rStyle w:val="markedcontent"/>
          <w:rFonts w:ascii="Arial" w:hAnsi="Arial" w:cs="Arial"/>
        </w:rPr>
        <w:t>.</w:t>
      </w:r>
    </w:p>
    <w:p w:rsidR="00CB665F" w:rsidRPr="003B05FD" w:rsidRDefault="00ED5C36" w:rsidP="00B1714F">
      <w:pPr>
        <w:pStyle w:val="a6"/>
        <w:numPr>
          <w:ilvl w:val="0"/>
          <w:numId w:val="8"/>
        </w:numPr>
        <w:ind w:left="0" w:firstLine="1069"/>
        <w:jc w:val="both"/>
        <w:rPr>
          <w:rFonts w:ascii="Arial" w:eastAsiaTheme="minorEastAsia" w:hAnsi="Arial" w:cs="Arial"/>
        </w:rPr>
        <w:sectPr w:rsidR="00CB665F" w:rsidRPr="003B05FD">
          <w:pgSz w:w="11900" w:h="16838"/>
          <w:pgMar w:top="1141" w:right="564" w:bottom="269" w:left="1133" w:header="0" w:footer="0" w:gutter="0"/>
          <w:cols w:space="720" w:equalWidth="0">
            <w:col w:w="10207"/>
          </w:cols>
        </w:sectPr>
      </w:pPr>
      <w:r w:rsidRPr="00ED5C36">
        <w:rPr>
          <w:rFonts w:ascii="Arial" w:eastAsiaTheme="minorEastAsia" w:hAnsi="Arial" w:cs="Arial"/>
          <w:i/>
        </w:rPr>
        <w:t>Сальникова О.А.</w:t>
      </w:r>
      <w:r>
        <w:rPr>
          <w:rFonts w:ascii="Arial" w:eastAsiaTheme="minorEastAsia" w:hAnsi="Arial" w:cs="Arial"/>
        </w:rPr>
        <w:t xml:space="preserve"> </w:t>
      </w:r>
      <w:proofErr w:type="spellStart"/>
      <w:r>
        <w:rPr>
          <w:rFonts w:ascii="Arial" w:eastAsiaTheme="minorEastAsia" w:hAnsi="Arial" w:cs="Arial"/>
        </w:rPr>
        <w:t>Компетентностный</w:t>
      </w:r>
      <w:proofErr w:type="spellEnd"/>
      <w:r>
        <w:rPr>
          <w:rFonts w:ascii="Arial" w:eastAsiaTheme="minorEastAsia" w:hAnsi="Arial" w:cs="Arial"/>
        </w:rPr>
        <w:t xml:space="preserve"> подход к обучению в современной школе. Интернет-журнал «Проблемы современного образования»</w:t>
      </w:r>
      <w:r w:rsidR="003B05FD">
        <w:rPr>
          <w:rFonts w:ascii="Arial" w:eastAsiaTheme="minorEastAsia" w:hAnsi="Arial" w:cs="Arial"/>
        </w:rPr>
        <w:t>, 2013 № 1</w:t>
      </w:r>
    </w:p>
    <w:p w:rsidR="002605ED" w:rsidRDefault="002605ED"/>
    <w:sectPr w:rsidR="002605E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D0B" w:rsidRDefault="00784D0B" w:rsidP="00CB665F">
      <w:r>
        <w:separator/>
      </w:r>
    </w:p>
  </w:endnote>
  <w:endnote w:type="continuationSeparator" w:id="0">
    <w:p w:rsidR="00784D0B" w:rsidRDefault="00784D0B" w:rsidP="00CB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D0B" w:rsidRDefault="00784D0B" w:rsidP="00CB665F">
      <w:r>
        <w:separator/>
      </w:r>
    </w:p>
  </w:footnote>
  <w:footnote w:type="continuationSeparator" w:id="0">
    <w:p w:rsidR="00784D0B" w:rsidRDefault="00784D0B" w:rsidP="00CB665F">
      <w:r>
        <w:continuationSeparator/>
      </w:r>
    </w:p>
  </w:footnote>
  <w:footnote w:id="1">
    <w:p w:rsidR="00CA7DB7" w:rsidRPr="00ED5C36" w:rsidRDefault="00CA7DB7">
      <w:pPr>
        <w:pStyle w:val="a3"/>
        <w:rPr>
          <w:rFonts w:ascii="Arial" w:hAnsi="Arial" w:cs="Arial"/>
          <w:sz w:val="24"/>
          <w:szCs w:val="24"/>
        </w:rPr>
      </w:pPr>
      <w:r>
        <w:rPr>
          <w:rStyle w:val="a5"/>
        </w:rPr>
        <w:footnoteRef/>
      </w:r>
      <w:r>
        <w:t xml:space="preserve"> </w:t>
      </w:r>
      <w:r w:rsidR="00ED5C36" w:rsidRPr="00ED5C36">
        <w:rPr>
          <w:rFonts w:ascii="Arial" w:hAnsi="Arial" w:cs="Arial"/>
          <w:sz w:val="24"/>
          <w:szCs w:val="24"/>
        </w:rPr>
        <w:t>[</w:t>
      </w:r>
      <w:r w:rsidR="00ED5C36" w:rsidRPr="00ED5C36">
        <w:rPr>
          <w:rStyle w:val="markedcontent"/>
          <w:rFonts w:ascii="Arial" w:hAnsi="Arial" w:cs="Arial"/>
          <w:sz w:val="24"/>
          <w:szCs w:val="24"/>
        </w:rPr>
        <w:t>Леонтье</w:t>
      </w:r>
      <w:r w:rsidR="003B05FD">
        <w:rPr>
          <w:rStyle w:val="markedcontent"/>
          <w:rFonts w:ascii="Arial" w:hAnsi="Arial" w:cs="Arial"/>
          <w:sz w:val="24"/>
          <w:szCs w:val="24"/>
        </w:rPr>
        <w:t>в</w:t>
      </w:r>
      <w:r w:rsidR="003B05FD" w:rsidRPr="00ED5C36">
        <w:rPr>
          <w:rStyle w:val="markedcontent"/>
          <w:rFonts w:ascii="Arial" w:hAnsi="Arial" w:cs="Arial"/>
          <w:sz w:val="24"/>
          <w:szCs w:val="24"/>
        </w:rPr>
        <w:t>, 1975</w:t>
      </w:r>
      <w:r w:rsidR="003B05FD">
        <w:rPr>
          <w:rStyle w:val="markedcontent"/>
          <w:rFonts w:ascii="Arial" w:hAnsi="Arial" w:cs="Arial"/>
          <w:sz w:val="24"/>
          <w:szCs w:val="24"/>
        </w:rPr>
        <w:t>,  с.89</w:t>
      </w:r>
      <w:r w:rsidR="00ED5C36" w:rsidRPr="003B05FD">
        <w:rPr>
          <w:rFonts w:ascii="Arial" w:hAnsi="Arial" w:cs="Arial"/>
          <w:sz w:val="24"/>
          <w:szCs w:val="24"/>
        </w:rPr>
        <w:t>]</w:t>
      </w:r>
      <w:r w:rsidR="00ED5C36" w:rsidRPr="00ED5C36">
        <w:rPr>
          <w:rStyle w:val="markedcontent"/>
          <w:rFonts w:ascii="Arial" w:hAnsi="Arial" w:cs="Arial"/>
          <w:sz w:val="24"/>
          <w:szCs w:val="24"/>
        </w:rPr>
        <w:t xml:space="preserve"> </w:t>
      </w:r>
      <w:r w:rsidRPr="00ED5C36">
        <w:rPr>
          <w:rFonts w:ascii="Arial" w:hAnsi="Arial" w:cs="Arial"/>
          <w:sz w:val="24"/>
          <w:szCs w:val="24"/>
        </w:rPr>
        <w:br/>
      </w:r>
    </w:p>
  </w:footnote>
  <w:footnote w:id="2">
    <w:p w:rsidR="003B05FD" w:rsidRDefault="003B05FD">
      <w:pPr>
        <w:pStyle w:val="a3"/>
      </w:pPr>
      <w:r>
        <w:rPr>
          <w:rStyle w:val="a5"/>
        </w:rPr>
        <w:footnoteRef/>
      </w:r>
      <w:r>
        <w:t xml:space="preserve"> </w:t>
      </w:r>
      <w:r>
        <w:rPr>
          <w:rFonts w:ascii="Arial" w:hAnsi="Arial" w:cs="Arial"/>
          <w:sz w:val="24"/>
          <w:szCs w:val="24"/>
        </w:rPr>
        <w:t>[Иванов, 2007, с. 20</w:t>
      </w:r>
      <w:r w:rsidRPr="00ED5C36">
        <w:rPr>
          <w:rFonts w:ascii="Arial" w:hAnsi="Arial" w:cs="Arial"/>
          <w:sz w:val="24"/>
          <w:szCs w:val="24"/>
        </w:rPr>
        <w:t>]</w:t>
      </w:r>
    </w:p>
  </w:footnote>
  <w:footnote w:id="3">
    <w:p w:rsidR="003B05FD" w:rsidRDefault="003B05FD">
      <w:pPr>
        <w:pStyle w:val="a3"/>
      </w:pPr>
      <w:r>
        <w:rPr>
          <w:rStyle w:val="a5"/>
        </w:rPr>
        <w:footnoteRef/>
      </w:r>
      <w:r>
        <w:t xml:space="preserve"> </w:t>
      </w:r>
      <w:r>
        <w:rPr>
          <w:rFonts w:ascii="Arial" w:hAnsi="Arial" w:cs="Arial"/>
          <w:sz w:val="24"/>
          <w:szCs w:val="24"/>
        </w:rPr>
        <w:t>[Сальникова, 2013, с. 184</w:t>
      </w:r>
      <w:r w:rsidRPr="00ED5C36">
        <w:rPr>
          <w:rFonts w:ascii="Arial" w:hAnsi="Arial" w:cs="Arial"/>
          <w:sz w:val="24"/>
          <w:szCs w:val="24"/>
        </w:rPr>
        <w:t>]</w:t>
      </w:r>
    </w:p>
  </w:footnote>
  <w:footnote w:id="4">
    <w:p w:rsidR="003311A1" w:rsidRDefault="003311A1">
      <w:pPr>
        <w:pStyle w:val="a3"/>
      </w:pPr>
      <w:r>
        <w:rPr>
          <w:rStyle w:val="a5"/>
        </w:rPr>
        <w:footnoteRef/>
      </w:r>
      <w:r>
        <w:t xml:space="preserve"> </w:t>
      </w:r>
      <w:r w:rsidR="00ED5C36" w:rsidRPr="003B05FD">
        <w:rPr>
          <w:rFonts w:ascii="Arial" w:hAnsi="Arial" w:cs="Arial"/>
          <w:sz w:val="24"/>
          <w:szCs w:val="24"/>
        </w:rPr>
        <w:t xml:space="preserve">[Иванова, </w:t>
      </w:r>
      <w:hyperlink r:id="rId1" w:history="1">
        <w:r w:rsidR="00ED5C36" w:rsidRPr="003B05FD">
          <w:rPr>
            <w:rStyle w:val="ab"/>
            <w:rFonts w:ascii="Arial" w:hAnsi="Arial" w:cs="Arial"/>
            <w:color w:val="auto"/>
            <w:sz w:val="24"/>
            <w:szCs w:val="24"/>
            <w:u w:val="none"/>
            <w:lang w:val="en-US"/>
          </w:rPr>
          <w:t>http</w:t>
        </w:r>
        <w:r w:rsidR="00ED5C36" w:rsidRPr="003B05FD">
          <w:rPr>
            <w:rStyle w:val="ab"/>
            <w:rFonts w:ascii="Arial" w:hAnsi="Arial" w:cs="Arial"/>
            <w:color w:val="auto"/>
            <w:sz w:val="24"/>
            <w:szCs w:val="24"/>
            <w:u w:val="none"/>
          </w:rPr>
          <w:t>://</w:t>
        </w:r>
        <w:r w:rsidR="00ED5C36" w:rsidRPr="003B05FD">
          <w:rPr>
            <w:rStyle w:val="ab"/>
            <w:rFonts w:ascii="Arial" w:hAnsi="Arial" w:cs="Arial"/>
            <w:color w:val="auto"/>
            <w:sz w:val="24"/>
            <w:szCs w:val="24"/>
            <w:u w:val="none"/>
            <w:lang w:val="en-US"/>
          </w:rPr>
          <w:t>www</w:t>
        </w:r>
        <w:r w:rsidR="00ED5C36" w:rsidRPr="003B05FD">
          <w:rPr>
            <w:rStyle w:val="ab"/>
            <w:rFonts w:ascii="Arial" w:hAnsi="Arial" w:cs="Arial"/>
            <w:color w:val="auto"/>
            <w:sz w:val="24"/>
            <w:szCs w:val="24"/>
            <w:u w:val="none"/>
          </w:rPr>
          <w:t>.</w:t>
        </w:r>
        <w:proofErr w:type="spellStart"/>
        <w:r w:rsidR="00ED5C36" w:rsidRPr="003B05FD">
          <w:rPr>
            <w:rStyle w:val="ab"/>
            <w:rFonts w:ascii="Arial" w:hAnsi="Arial" w:cs="Arial"/>
            <w:color w:val="auto"/>
            <w:sz w:val="24"/>
            <w:szCs w:val="24"/>
            <w:u w:val="none"/>
            <w:lang w:val="en-US"/>
          </w:rPr>
          <w:t>eidos</w:t>
        </w:r>
        <w:proofErr w:type="spellEnd"/>
        <w:r w:rsidR="00ED5C36" w:rsidRPr="003B05FD">
          <w:rPr>
            <w:rStyle w:val="ab"/>
            <w:rFonts w:ascii="Arial" w:hAnsi="Arial" w:cs="Arial"/>
            <w:color w:val="auto"/>
            <w:sz w:val="24"/>
            <w:szCs w:val="24"/>
            <w:u w:val="none"/>
          </w:rPr>
          <w:t>.</w:t>
        </w:r>
        <w:proofErr w:type="spellStart"/>
        <w:r w:rsidR="00ED5C36" w:rsidRPr="003B05FD">
          <w:rPr>
            <w:rStyle w:val="ab"/>
            <w:rFonts w:ascii="Arial" w:hAnsi="Arial" w:cs="Arial"/>
            <w:color w:val="auto"/>
            <w:sz w:val="24"/>
            <w:szCs w:val="24"/>
            <w:u w:val="none"/>
            <w:lang w:val="en-US"/>
          </w:rPr>
          <w:t>ru</w:t>
        </w:r>
        <w:proofErr w:type="spellEnd"/>
      </w:hyperlink>
      <w:proofErr w:type="gramStart"/>
      <w:r w:rsidR="00ED5C36" w:rsidRPr="003B05FD">
        <w:rPr>
          <w:rFonts w:ascii="Arial" w:hAnsi="Arial" w:cs="Arial"/>
          <w:sz w:val="24"/>
          <w:szCs w:val="24"/>
        </w:rPr>
        <w:t xml:space="preserve"> ]</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1A60"/>
    <w:multiLevelType w:val="hybridMultilevel"/>
    <w:tmpl w:val="06BCDBE2"/>
    <w:lvl w:ilvl="0" w:tplc="C08EA180">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A34EBB"/>
    <w:multiLevelType w:val="hybridMultilevel"/>
    <w:tmpl w:val="9DD219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657145"/>
    <w:multiLevelType w:val="hybridMultilevel"/>
    <w:tmpl w:val="6DCA7A20"/>
    <w:lvl w:ilvl="0" w:tplc="72FE05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D3427F"/>
    <w:multiLevelType w:val="hybridMultilevel"/>
    <w:tmpl w:val="4016F0AE"/>
    <w:lvl w:ilvl="0" w:tplc="72FE05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6CB4154"/>
    <w:multiLevelType w:val="hybridMultilevel"/>
    <w:tmpl w:val="045A5C3C"/>
    <w:lvl w:ilvl="0" w:tplc="72FE05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FBC7E7C"/>
    <w:multiLevelType w:val="hybridMultilevel"/>
    <w:tmpl w:val="59A45B62"/>
    <w:lvl w:ilvl="0" w:tplc="72FE0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DD651F"/>
    <w:multiLevelType w:val="hybridMultilevel"/>
    <w:tmpl w:val="9DD219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FF720D8"/>
    <w:multiLevelType w:val="hybridMultilevel"/>
    <w:tmpl w:val="6ACA1F68"/>
    <w:lvl w:ilvl="0" w:tplc="72FE05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7"/>
  </w:num>
  <w:num w:numId="5">
    <w:abstractNumId w:val="2"/>
  </w:num>
  <w:num w:numId="6">
    <w:abstractNumId w:val="4"/>
  </w:num>
  <w:num w:numId="7">
    <w:abstractNumId w:val="6"/>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E1"/>
    <w:rsid w:val="000662C5"/>
    <w:rsid w:val="000A7E20"/>
    <w:rsid w:val="000B0FF3"/>
    <w:rsid w:val="000C54DE"/>
    <w:rsid w:val="001237A3"/>
    <w:rsid w:val="00126D41"/>
    <w:rsid w:val="001D691F"/>
    <w:rsid w:val="00252971"/>
    <w:rsid w:val="002605ED"/>
    <w:rsid w:val="0027384E"/>
    <w:rsid w:val="002B57B1"/>
    <w:rsid w:val="002C2B38"/>
    <w:rsid w:val="002C3537"/>
    <w:rsid w:val="002E56BF"/>
    <w:rsid w:val="003311A1"/>
    <w:rsid w:val="00383C62"/>
    <w:rsid w:val="003B05FD"/>
    <w:rsid w:val="003D6F6D"/>
    <w:rsid w:val="003F64F3"/>
    <w:rsid w:val="0046373C"/>
    <w:rsid w:val="004C2C51"/>
    <w:rsid w:val="004F293F"/>
    <w:rsid w:val="0056665A"/>
    <w:rsid w:val="00572DCE"/>
    <w:rsid w:val="005F3391"/>
    <w:rsid w:val="00692CBB"/>
    <w:rsid w:val="006B41C5"/>
    <w:rsid w:val="00710B80"/>
    <w:rsid w:val="00784D0B"/>
    <w:rsid w:val="00827EFF"/>
    <w:rsid w:val="008B44FD"/>
    <w:rsid w:val="008C23E1"/>
    <w:rsid w:val="00913138"/>
    <w:rsid w:val="0098653F"/>
    <w:rsid w:val="00993F48"/>
    <w:rsid w:val="009A6A0C"/>
    <w:rsid w:val="00A27441"/>
    <w:rsid w:val="00A77961"/>
    <w:rsid w:val="00B009C7"/>
    <w:rsid w:val="00B1714F"/>
    <w:rsid w:val="00B5442C"/>
    <w:rsid w:val="00B619A0"/>
    <w:rsid w:val="00B720B6"/>
    <w:rsid w:val="00B75B4A"/>
    <w:rsid w:val="00BA2AD6"/>
    <w:rsid w:val="00C61E06"/>
    <w:rsid w:val="00CA6059"/>
    <w:rsid w:val="00CA7DB7"/>
    <w:rsid w:val="00CB665F"/>
    <w:rsid w:val="00E07BDD"/>
    <w:rsid w:val="00E5122A"/>
    <w:rsid w:val="00E62D08"/>
    <w:rsid w:val="00E91FD0"/>
    <w:rsid w:val="00EA21F3"/>
    <w:rsid w:val="00ED5C36"/>
    <w:rsid w:val="00EF51AC"/>
    <w:rsid w:val="00F8139B"/>
    <w:rsid w:val="00FA129E"/>
    <w:rsid w:val="00FD7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before="120"/>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2C5"/>
    <w:pPr>
      <w:spacing w:before="0"/>
      <w:ind w:firstLine="0"/>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ncited1">
    <w:name w:val="noncited1"/>
    <w:rsid w:val="00913138"/>
    <w:rPr>
      <w:vanish w:val="0"/>
      <w:webHidden w:val="0"/>
      <w:specVanish w:val="0"/>
    </w:rPr>
  </w:style>
  <w:style w:type="paragraph" w:styleId="a3">
    <w:name w:val="footnote text"/>
    <w:aliases w:val="Текст сноски Знак Знак Знак Знак Знак,Текст сноски Знак Знак Знак Знак,Знак Знак,Знак2,Знак2 Знак Знак Знак, Знак2 Знак,Знак2 Знак Знак,Знак2 Знак, Знак2 Знак Знак Знак Знак Знак, Знак2 Знак Знак Знак Знак"/>
    <w:basedOn w:val="a"/>
    <w:link w:val="a4"/>
    <w:semiHidden/>
    <w:rsid w:val="00CB665F"/>
    <w:rPr>
      <w:sz w:val="20"/>
      <w:szCs w:val="20"/>
    </w:rPr>
  </w:style>
  <w:style w:type="character" w:customStyle="1" w:styleId="a4">
    <w:name w:val="Текст сноски Знак"/>
    <w:aliases w:val="Текст сноски Знак Знак Знак Знак Знак Знак,Текст сноски Знак Знак Знак Знак Знак1,Знак Знак Знак,Знак2 Знак1,Знак2 Знак Знак Знак Знак, Знак2 Знак Знак,Знак2 Знак Знак Знак1,Знак2 Знак Знак1, Знак2 Знак Знак Знак Знак Знак Знак"/>
    <w:basedOn w:val="a0"/>
    <w:link w:val="a3"/>
    <w:semiHidden/>
    <w:rsid w:val="00CB665F"/>
    <w:rPr>
      <w:rFonts w:eastAsia="Times New Roman" w:cs="Times New Roman"/>
      <w:sz w:val="20"/>
      <w:szCs w:val="20"/>
      <w:lang w:eastAsia="ru-RU"/>
    </w:rPr>
  </w:style>
  <w:style w:type="character" w:styleId="a5">
    <w:name w:val="footnote reference"/>
    <w:aliases w:val="текст сноски"/>
    <w:basedOn w:val="a0"/>
    <w:semiHidden/>
    <w:rsid w:val="00CB665F"/>
    <w:rPr>
      <w:vertAlign w:val="superscript"/>
    </w:rPr>
  </w:style>
  <w:style w:type="paragraph" w:styleId="a6">
    <w:name w:val="List Paragraph"/>
    <w:basedOn w:val="a"/>
    <w:uiPriority w:val="34"/>
    <w:qFormat/>
    <w:rsid w:val="00C61E06"/>
    <w:pPr>
      <w:ind w:left="720"/>
      <w:contextualSpacing/>
    </w:pPr>
  </w:style>
  <w:style w:type="paragraph" w:styleId="a7">
    <w:name w:val="Normal (Web)"/>
    <w:basedOn w:val="a"/>
    <w:uiPriority w:val="99"/>
    <w:semiHidden/>
    <w:unhideWhenUsed/>
    <w:rsid w:val="00C61E06"/>
    <w:pPr>
      <w:spacing w:before="100" w:beforeAutospacing="1" w:after="100" w:afterAutospacing="1"/>
    </w:pPr>
  </w:style>
  <w:style w:type="paragraph" w:customStyle="1" w:styleId="Default">
    <w:name w:val="Default"/>
    <w:rsid w:val="0098653F"/>
    <w:pPr>
      <w:autoSpaceDE w:val="0"/>
      <w:autoSpaceDN w:val="0"/>
      <w:adjustRightInd w:val="0"/>
      <w:spacing w:before="0"/>
      <w:ind w:firstLine="0"/>
    </w:pPr>
    <w:rPr>
      <w:rFonts w:cs="Times New Roman"/>
      <w:color w:val="000000"/>
      <w:szCs w:val="24"/>
    </w:rPr>
  </w:style>
  <w:style w:type="paragraph" w:styleId="a8">
    <w:name w:val="endnote text"/>
    <w:basedOn w:val="a"/>
    <w:link w:val="a9"/>
    <w:uiPriority w:val="99"/>
    <w:semiHidden/>
    <w:unhideWhenUsed/>
    <w:rsid w:val="002C3537"/>
    <w:rPr>
      <w:sz w:val="20"/>
      <w:szCs w:val="20"/>
    </w:rPr>
  </w:style>
  <w:style w:type="character" w:customStyle="1" w:styleId="a9">
    <w:name w:val="Текст концевой сноски Знак"/>
    <w:basedOn w:val="a0"/>
    <w:link w:val="a8"/>
    <w:uiPriority w:val="99"/>
    <w:semiHidden/>
    <w:rsid w:val="002C3537"/>
    <w:rPr>
      <w:rFonts w:eastAsia="Times New Roman" w:cs="Times New Roman"/>
      <w:sz w:val="20"/>
      <w:szCs w:val="20"/>
      <w:lang w:eastAsia="ru-RU"/>
    </w:rPr>
  </w:style>
  <w:style w:type="character" w:styleId="aa">
    <w:name w:val="endnote reference"/>
    <w:basedOn w:val="a0"/>
    <w:uiPriority w:val="99"/>
    <w:semiHidden/>
    <w:unhideWhenUsed/>
    <w:rsid w:val="002C3537"/>
    <w:rPr>
      <w:vertAlign w:val="superscript"/>
    </w:rPr>
  </w:style>
  <w:style w:type="character" w:customStyle="1" w:styleId="markedcontent">
    <w:name w:val="markedcontent"/>
    <w:basedOn w:val="a0"/>
    <w:rsid w:val="00CA7DB7"/>
  </w:style>
  <w:style w:type="character" w:styleId="ab">
    <w:name w:val="Hyperlink"/>
    <w:basedOn w:val="a0"/>
    <w:uiPriority w:val="99"/>
    <w:unhideWhenUsed/>
    <w:rsid w:val="00ED5C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before="120"/>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2C5"/>
    <w:pPr>
      <w:spacing w:before="0"/>
      <w:ind w:firstLine="0"/>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ncited1">
    <w:name w:val="noncited1"/>
    <w:rsid w:val="00913138"/>
    <w:rPr>
      <w:vanish w:val="0"/>
      <w:webHidden w:val="0"/>
      <w:specVanish w:val="0"/>
    </w:rPr>
  </w:style>
  <w:style w:type="paragraph" w:styleId="a3">
    <w:name w:val="footnote text"/>
    <w:aliases w:val="Текст сноски Знак Знак Знак Знак Знак,Текст сноски Знак Знак Знак Знак,Знак Знак,Знак2,Знак2 Знак Знак Знак, Знак2 Знак,Знак2 Знак Знак,Знак2 Знак, Знак2 Знак Знак Знак Знак Знак, Знак2 Знак Знак Знак Знак"/>
    <w:basedOn w:val="a"/>
    <w:link w:val="a4"/>
    <w:semiHidden/>
    <w:rsid w:val="00CB665F"/>
    <w:rPr>
      <w:sz w:val="20"/>
      <w:szCs w:val="20"/>
    </w:rPr>
  </w:style>
  <w:style w:type="character" w:customStyle="1" w:styleId="a4">
    <w:name w:val="Текст сноски Знак"/>
    <w:aliases w:val="Текст сноски Знак Знак Знак Знак Знак Знак,Текст сноски Знак Знак Знак Знак Знак1,Знак Знак Знак,Знак2 Знак1,Знак2 Знак Знак Знак Знак, Знак2 Знак Знак,Знак2 Знак Знак Знак1,Знак2 Знак Знак1, Знак2 Знак Знак Знак Знак Знак Знак"/>
    <w:basedOn w:val="a0"/>
    <w:link w:val="a3"/>
    <w:semiHidden/>
    <w:rsid w:val="00CB665F"/>
    <w:rPr>
      <w:rFonts w:eastAsia="Times New Roman" w:cs="Times New Roman"/>
      <w:sz w:val="20"/>
      <w:szCs w:val="20"/>
      <w:lang w:eastAsia="ru-RU"/>
    </w:rPr>
  </w:style>
  <w:style w:type="character" w:styleId="a5">
    <w:name w:val="footnote reference"/>
    <w:aliases w:val="текст сноски"/>
    <w:basedOn w:val="a0"/>
    <w:semiHidden/>
    <w:rsid w:val="00CB665F"/>
    <w:rPr>
      <w:vertAlign w:val="superscript"/>
    </w:rPr>
  </w:style>
  <w:style w:type="paragraph" w:styleId="a6">
    <w:name w:val="List Paragraph"/>
    <w:basedOn w:val="a"/>
    <w:uiPriority w:val="34"/>
    <w:qFormat/>
    <w:rsid w:val="00C61E06"/>
    <w:pPr>
      <w:ind w:left="720"/>
      <w:contextualSpacing/>
    </w:pPr>
  </w:style>
  <w:style w:type="paragraph" w:styleId="a7">
    <w:name w:val="Normal (Web)"/>
    <w:basedOn w:val="a"/>
    <w:uiPriority w:val="99"/>
    <w:semiHidden/>
    <w:unhideWhenUsed/>
    <w:rsid w:val="00C61E06"/>
    <w:pPr>
      <w:spacing w:before="100" w:beforeAutospacing="1" w:after="100" w:afterAutospacing="1"/>
    </w:pPr>
  </w:style>
  <w:style w:type="paragraph" w:customStyle="1" w:styleId="Default">
    <w:name w:val="Default"/>
    <w:rsid w:val="0098653F"/>
    <w:pPr>
      <w:autoSpaceDE w:val="0"/>
      <w:autoSpaceDN w:val="0"/>
      <w:adjustRightInd w:val="0"/>
      <w:spacing w:before="0"/>
      <w:ind w:firstLine="0"/>
    </w:pPr>
    <w:rPr>
      <w:rFonts w:cs="Times New Roman"/>
      <w:color w:val="000000"/>
      <w:szCs w:val="24"/>
    </w:rPr>
  </w:style>
  <w:style w:type="paragraph" w:styleId="a8">
    <w:name w:val="endnote text"/>
    <w:basedOn w:val="a"/>
    <w:link w:val="a9"/>
    <w:uiPriority w:val="99"/>
    <w:semiHidden/>
    <w:unhideWhenUsed/>
    <w:rsid w:val="002C3537"/>
    <w:rPr>
      <w:sz w:val="20"/>
      <w:szCs w:val="20"/>
    </w:rPr>
  </w:style>
  <w:style w:type="character" w:customStyle="1" w:styleId="a9">
    <w:name w:val="Текст концевой сноски Знак"/>
    <w:basedOn w:val="a0"/>
    <w:link w:val="a8"/>
    <w:uiPriority w:val="99"/>
    <w:semiHidden/>
    <w:rsid w:val="002C3537"/>
    <w:rPr>
      <w:rFonts w:eastAsia="Times New Roman" w:cs="Times New Roman"/>
      <w:sz w:val="20"/>
      <w:szCs w:val="20"/>
      <w:lang w:eastAsia="ru-RU"/>
    </w:rPr>
  </w:style>
  <w:style w:type="character" w:styleId="aa">
    <w:name w:val="endnote reference"/>
    <w:basedOn w:val="a0"/>
    <w:uiPriority w:val="99"/>
    <w:semiHidden/>
    <w:unhideWhenUsed/>
    <w:rsid w:val="002C3537"/>
    <w:rPr>
      <w:vertAlign w:val="superscript"/>
    </w:rPr>
  </w:style>
  <w:style w:type="character" w:customStyle="1" w:styleId="markedcontent">
    <w:name w:val="markedcontent"/>
    <w:basedOn w:val="a0"/>
    <w:rsid w:val="00CA7DB7"/>
  </w:style>
  <w:style w:type="character" w:styleId="ab">
    <w:name w:val="Hyperlink"/>
    <w:basedOn w:val="a0"/>
    <w:uiPriority w:val="99"/>
    <w:unhideWhenUsed/>
    <w:rsid w:val="00ED5C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0363">
      <w:bodyDiv w:val="1"/>
      <w:marLeft w:val="0"/>
      <w:marRight w:val="0"/>
      <w:marTop w:val="0"/>
      <w:marBottom w:val="0"/>
      <w:divBdr>
        <w:top w:val="none" w:sz="0" w:space="0" w:color="auto"/>
        <w:left w:val="none" w:sz="0" w:space="0" w:color="auto"/>
        <w:bottom w:val="none" w:sz="0" w:space="0" w:color="auto"/>
        <w:right w:val="none" w:sz="0" w:space="0" w:color="auto"/>
      </w:divBdr>
      <w:divsChild>
        <w:div w:id="872887655">
          <w:marLeft w:val="547"/>
          <w:marRight w:val="0"/>
          <w:marTop w:val="154"/>
          <w:marBottom w:val="0"/>
          <w:divBdr>
            <w:top w:val="none" w:sz="0" w:space="0" w:color="auto"/>
            <w:left w:val="none" w:sz="0" w:space="0" w:color="auto"/>
            <w:bottom w:val="none" w:sz="0" w:space="0" w:color="auto"/>
            <w:right w:val="none" w:sz="0" w:space="0" w:color="auto"/>
          </w:divBdr>
        </w:div>
        <w:div w:id="1338462584">
          <w:marLeft w:val="547"/>
          <w:marRight w:val="0"/>
          <w:marTop w:val="154"/>
          <w:marBottom w:val="0"/>
          <w:divBdr>
            <w:top w:val="none" w:sz="0" w:space="0" w:color="auto"/>
            <w:left w:val="none" w:sz="0" w:space="0" w:color="auto"/>
            <w:bottom w:val="none" w:sz="0" w:space="0" w:color="auto"/>
            <w:right w:val="none" w:sz="0" w:space="0" w:color="auto"/>
          </w:divBdr>
        </w:div>
      </w:divsChild>
    </w:div>
    <w:div w:id="234823031">
      <w:bodyDiv w:val="1"/>
      <w:marLeft w:val="0"/>
      <w:marRight w:val="0"/>
      <w:marTop w:val="0"/>
      <w:marBottom w:val="0"/>
      <w:divBdr>
        <w:top w:val="none" w:sz="0" w:space="0" w:color="auto"/>
        <w:left w:val="none" w:sz="0" w:space="0" w:color="auto"/>
        <w:bottom w:val="none" w:sz="0" w:space="0" w:color="auto"/>
        <w:right w:val="none" w:sz="0" w:space="0" w:color="auto"/>
      </w:divBdr>
      <w:divsChild>
        <w:div w:id="765735077">
          <w:marLeft w:val="547"/>
          <w:marRight w:val="0"/>
          <w:marTop w:val="134"/>
          <w:marBottom w:val="0"/>
          <w:divBdr>
            <w:top w:val="none" w:sz="0" w:space="0" w:color="auto"/>
            <w:left w:val="none" w:sz="0" w:space="0" w:color="auto"/>
            <w:bottom w:val="none" w:sz="0" w:space="0" w:color="auto"/>
            <w:right w:val="none" w:sz="0" w:space="0" w:color="auto"/>
          </w:divBdr>
        </w:div>
        <w:div w:id="488055832">
          <w:marLeft w:val="547"/>
          <w:marRight w:val="0"/>
          <w:marTop w:val="134"/>
          <w:marBottom w:val="0"/>
          <w:divBdr>
            <w:top w:val="none" w:sz="0" w:space="0" w:color="auto"/>
            <w:left w:val="none" w:sz="0" w:space="0" w:color="auto"/>
            <w:bottom w:val="none" w:sz="0" w:space="0" w:color="auto"/>
            <w:right w:val="none" w:sz="0" w:space="0" w:color="auto"/>
          </w:divBdr>
        </w:div>
        <w:div w:id="1831168719">
          <w:marLeft w:val="547"/>
          <w:marRight w:val="0"/>
          <w:marTop w:val="134"/>
          <w:marBottom w:val="0"/>
          <w:divBdr>
            <w:top w:val="none" w:sz="0" w:space="0" w:color="auto"/>
            <w:left w:val="none" w:sz="0" w:space="0" w:color="auto"/>
            <w:bottom w:val="none" w:sz="0" w:space="0" w:color="auto"/>
            <w:right w:val="none" w:sz="0" w:space="0" w:color="auto"/>
          </w:divBdr>
        </w:div>
        <w:div w:id="1460152311">
          <w:marLeft w:val="547"/>
          <w:marRight w:val="0"/>
          <w:marTop w:val="134"/>
          <w:marBottom w:val="0"/>
          <w:divBdr>
            <w:top w:val="none" w:sz="0" w:space="0" w:color="auto"/>
            <w:left w:val="none" w:sz="0" w:space="0" w:color="auto"/>
            <w:bottom w:val="none" w:sz="0" w:space="0" w:color="auto"/>
            <w:right w:val="none" w:sz="0" w:space="0" w:color="auto"/>
          </w:divBdr>
        </w:div>
        <w:div w:id="1199664429">
          <w:marLeft w:val="547"/>
          <w:marRight w:val="0"/>
          <w:marTop w:val="134"/>
          <w:marBottom w:val="0"/>
          <w:divBdr>
            <w:top w:val="none" w:sz="0" w:space="0" w:color="auto"/>
            <w:left w:val="none" w:sz="0" w:space="0" w:color="auto"/>
            <w:bottom w:val="none" w:sz="0" w:space="0" w:color="auto"/>
            <w:right w:val="none" w:sz="0" w:space="0" w:color="auto"/>
          </w:divBdr>
        </w:div>
      </w:divsChild>
    </w:div>
    <w:div w:id="460081025">
      <w:bodyDiv w:val="1"/>
      <w:marLeft w:val="0"/>
      <w:marRight w:val="0"/>
      <w:marTop w:val="0"/>
      <w:marBottom w:val="0"/>
      <w:divBdr>
        <w:top w:val="none" w:sz="0" w:space="0" w:color="auto"/>
        <w:left w:val="none" w:sz="0" w:space="0" w:color="auto"/>
        <w:bottom w:val="none" w:sz="0" w:space="0" w:color="auto"/>
        <w:right w:val="none" w:sz="0" w:space="0" w:color="auto"/>
      </w:divBdr>
    </w:div>
    <w:div w:id="497813169">
      <w:bodyDiv w:val="1"/>
      <w:marLeft w:val="0"/>
      <w:marRight w:val="0"/>
      <w:marTop w:val="0"/>
      <w:marBottom w:val="0"/>
      <w:divBdr>
        <w:top w:val="none" w:sz="0" w:space="0" w:color="auto"/>
        <w:left w:val="none" w:sz="0" w:space="0" w:color="auto"/>
        <w:bottom w:val="none" w:sz="0" w:space="0" w:color="auto"/>
        <w:right w:val="none" w:sz="0" w:space="0" w:color="auto"/>
      </w:divBdr>
      <w:divsChild>
        <w:div w:id="1311205243">
          <w:marLeft w:val="547"/>
          <w:marRight w:val="0"/>
          <w:marTop w:val="96"/>
          <w:marBottom w:val="0"/>
          <w:divBdr>
            <w:top w:val="none" w:sz="0" w:space="0" w:color="auto"/>
            <w:left w:val="none" w:sz="0" w:space="0" w:color="auto"/>
            <w:bottom w:val="none" w:sz="0" w:space="0" w:color="auto"/>
            <w:right w:val="none" w:sz="0" w:space="0" w:color="auto"/>
          </w:divBdr>
        </w:div>
        <w:div w:id="1247688166">
          <w:marLeft w:val="547"/>
          <w:marRight w:val="0"/>
          <w:marTop w:val="96"/>
          <w:marBottom w:val="0"/>
          <w:divBdr>
            <w:top w:val="none" w:sz="0" w:space="0" w:color="auto"/>
            <w:left w:val="none" w:sz="0" w:space="0" w:color="auto"/>
            <w:bottom w:val="none" w:sz="0" w:space="0" w:color="auto"/>
            <w:right w:val="none" w:sz="0" w:space="0" w:color="auto"/>
          </w:divBdr>
        </w:div>
        <w:div w:id="2003463558">
          <w:marLeft w:val="547"/>
          <w:marRight w:val="0"/>
          <w:marTop w:val="96"/>
          <w:marBottom w:val="0"/>
          <w:divBdr>
            <w:top w:val="none" w:sz="0" w:space="0" w:color="auto"/>
            <w:left w:val="none" w:sz="0" w:space="0" w:color="auto"/>
            <w:bottom w:val="none" w:sz="0" w:space="0" w:color="auto"/>
            <w:right w:val="none" w:sz="0" w:space="0" w:color="auto"/>
          </w:divBdr>
        </w:div>
        <w:div w:id="1816801543">
          <w:marLeft w:val="547"/>
          <w:marRight w:val="0"/>
          <w:marTop w:val="96"/>
          <w:marBottom w:val="0"/>
          <w:divBdr>
            <w:top w:val="none" w:sz="0" w:space="0" w:color="auto"/>
            <w:left w:val="none" w:sz="0" w:space="0" w:color="auto"/>
            <w:bottom w:val="none" w:sz="0" w:space="0" w:color="auto"/>
            <w:right w:val="none" w:sz="0" w:space="0" w:color="auto"/>
          </w:divBdr>
        </w:div>
        <w:div w:id="220337321">
          <w:marLeft w:val="547"/>
          <w:marRight w:val="0"/>
          <w:marTop w:val="96"/>
          <w:marBottom w:val="0"/>
          <w:divBdr>
            <w:top w:val="none" w:sz="0" w:space="0" w:color="auto"/>
            <w:left w:val="none" w:sz="0" w:space="0" w:color="auto"/>
            <w:bottom w:val="none" w:sz="0" w:space="0" w:color="auto"/>
            <w:right w:val="none" w:sz="0" w:space="0" w:color="auto"/>
          </w:divBdr>
        </w:div>
        <w:div w:id="1151945703">
          <w:marLeft w:val="547"/>
          <w:marRight w:val="0"/>
          <w:marTop w:val="96"/>
          <w:marBottom w:val="0"/>
          <w:divBdr>
            <w:top w:val="none" w:sz="0" w:space="0" w:color="auto"/>
            <w:left w:val="none" w:sz="0" w:space="0" w:color="auto"/>
            <w:bottom w:val="none" w:sz="0" w:space="0" w:color="auto"/>
            <w:right w:val="none" w:sz="0" w:space="0" w:color="auto"/>
          </w:divBdr>
        </w:div>
        <w:div w:id="1148664143">
          <w:marLeft w:val="547"/>
          <w:marRight w:val="0"/>
          <w:marTop w:val="96"/>
          <w:marBottom w:val="0"/>
          <w:divBdr>
            <w:top w:val="none" w:sz="0" w:space="0" w:color="auto"/>
            <w:left w:val="none" w:sz="0" w:space="0" w:color="auto"/>
            <w:bottom w:val="none" w:sz="0" w:space="0" w:color="auto"/>
            <w:right w:val="none" w:sz="0" w:space="0" w:color="auto"/>
          </w:divBdr>
        </w:div>
        <w:div w:id="1396512420">
          <w:marLeft w:val="547"/>
          <w:marRight w:val="0"/>
          <w:marTop w:val="96"/>
          <w:marBottom w:val="0"/>
          <w:divBdr>
            <w:top w:val="none" w:sz="0" w:space="0" w:color="auto"/>
            <w:left w:val="none" w:sz="0" w:space="0" w:color="auto"/>
            <w:bottom w:val="none" w:sz="0" w:space="0" w:color="auto"/>
            <w:right w:val="none" w:sz="0" w:space="0" w:color="auto"/>
          </w:divBdr>
        </w:div>
        <w:div w:id="315182930">
          <w:marLeft w:val="547"/>
          <w:marRight w:val="0"/>
          <w:marTop w:val="96"/>
          <w:marBottom w:val="0"/>
          <w:divBdr>
            <w:top w:val="none" w:sz="0" w:space="0" w:color="auto"/>
            <w:left w:val="none" w:sz="0" w:space="0" w:color="auto"/>
            <w:bottom w:val="none" w:sz="0" w:space="0" w:color="auto"/>
            <w:right w:val="none" w:sz="0" w:space="0" w:color="auto"/>
          </w:divBdr>
        </w:div>
      </w:divsChild>
    </w:div>
    <w:div w:id="742946955">
      <w:bodyDiv w:val="1"/>
      <w:marLeft w:val="0"/>
      <w:marRight w:val="0"/>
      <w:marTop w:val="0"/>
      <w:marBottom w:val="0"/>
      <w:divBdr>
        <w:top w:val="none" w:sz="0" w:space="0" w:color="auto"/>
        <w:left w:val="none" w:sz="0" w:space="0" w:color="auto"/>
        <w:bottom w:val="none" w:sz="0" w:space="0" w:color="auto"/>
        <w:right w:val="none" w:sz="0" w:space="0" w:color="auto"/>
      </w:divBdr>
      <w:divsChild>
        <w:div w:id="1611862904">
          <w:marLeft w:val="547"/>
          <w:marRight w:val="0"/>
          <w:marTop w:val="134"/>
          <w:marBottom w:val="0"/>
          <w:divBdr>
            <w:top w:val="none" w:sz="0" w:space="0" w:color="auto"/>
            <w:left w:val="none" w:sz="0" w:space="0" w:color="auto"/>
            <w:bottom w:val="none" w:sz="0" w:space="0" w:color="auto"/>
            <w:right w:val="none" w:sz="0" w:space="0" w:color="auto"/>
          </w:divBdr>
        </w:div>
        <w:div w:id="1900363108">
          <w:marLeft w:val="547"/>
          <w:marRight w:val="0"/>
          <w:marTop w:val="134"/>
          <w:marBottom w:val="0"/>
          <w:divBdr>
            <w:top w:val="none" w:sz="0" w:space="0" w:color="auto"/>
            <w:left w:val="none" w:sz="0" w:space="0" w:color="auto"/>
            <w:bottom w:val="none" w:sz="0" w:space="0" w:color="auto"/>
            <w:right w:val="none" w:sz="0" w:space="0" w:color="auto"/>
          </w:divBdr>
        </w:div>
        <w:div w:id="813523813">
          <w:marLeft w:val="547"/>
          <w:marRight w:val="0"/>
          <w:marTop w:val="134"/>
          <w:marBottom w:val="0"/>
          <w:divBdr>
            <w:top w:val="none" w:sz="0" w:space="0" w:color="auto"/>
            <w:left w:val="none" w:sz="0" w:space="0" w:color="auto"/>
            <w:bottom w:val="none" w:sz="0" w:space="0" w:color="auto"/>
            <w:right w:val="none" w:sz="0" w:space="0" w:color="auto"/>
          </w:divBdr>
        </w:div>
        <w:div w:id="484667000">
          <w:marLeft w:val="547"/>
          <w:marRight w:val="0"/>
          <w:marTop w:val="134"/>
          <w:marBottom w:val="0"/>
          <w:divBdr>
            <w:top w:val="none" w:sz="0" w:space="0" w:color="auto"/>
            <w:left w:val="none" w:sz="0" w:space="0" w:color="auto"/>
            <w:bottom w:val="none" w:sz="0" w:space="0" w:color="auto"/>
            <w:right w:val="none" w:sz="0" w:space="0" w:color="auto"/>
          </w:divBdr>
        </w:div>
      </w:divsChild>
    </w:div>
    <w:div w:id="1174539704">
      <w:bodyDiv w:val="1"/>
      <w:marLeft w:val="0"/>
      <w:marRight w:val="0"/>
      <w:marTop w:val="0"/>
      <w:marBottom w:val="0"/>
      <w:divBdr>
        <w:top w:val="none" w:sz="0" w:space="0" w:color="auto"/>
        <w:left w:val="none" w:sz="0" w:space="0" w:color="auto"/>
        <w:bottom w:val="none" w:sz="0" w:space="0" w:color="auto"/>
        <w:right w:val="none" w:sz="0" w:space="0" w:color="auto"/>
      </w:divBdr>
      <w:divsChild>
        <w:div w:id="1887831904">
          <w:marLeft w:val="547"/>
          <w:marRight w:val="0"/>
          <w:marTop w:val="173"/>
          <w:marBottom w:val="0"/>
          <w:divBdr>
            <w:top w:val="none" w:sz="0" w:space="0" w:color="auto"/>
            <w:left w:val="none" w:sz="0" w:space="0" w:color="auto"/>
            <w:bottom w:val="none" w:sz="0" w:space="0" w:color="auto"/>
            <w:right w:val="none" w:sz="0" w:space="0" w:color="auto"/>
          </w:divBdr>
        </w:div>
        <w:div w:id="1534227966">
          <w:marLeft w:val="547"/>
          <w:marRight w:val="0"/>
          <w:marTop w:val="173"/>
          <w:marBottom w:val="0"/>
          <w:divBdr>
            <w:top w:val="none" w:sz="0" w:space="0" w:color="auto"/>
            <w:left w:val="none" w:sz="0" w:space="0" w:color="auto"/>
            <w:bottom w:val="none" w:sz="0" w:space="0" w:color="auto"/>
            <w:right w:val="none" w:sz="0" w:space="0" w:color="auto"/>
          </w:divBdr>
        </w:div>
        <w:div w:id="91122347">
          <w:marLeft w:val="547"/>
          <w:marRight w:val="0"/>
          <w:marTop w:val="173"/>
          <w:marBottom w:val="0"/>
          <w:divBdr>
            <w:top w:val="none" w:sz="0" w:space="0" w:color="auto"/>
            <w:left w:val="none" w:sz="0" w:space="0" w:color="auto"/>
            <w:bottom w:val="none" w:sz="0" w:space="0" w:color="auto"/>
            <w:right w:val="none" w:sz="0" w:space="0" w:color="auto"/>
          </w:divBdr>
        </w:div>
      </w:divsChild>
    </w:div>
    <w:div w:id="1544100478">
      <w:bodyDiv w:val="1"/>
      <w:marLeft w:val="0"/>
      <w:marRight w:val="0"/>
      <w:marTop w:val="0"/>
      <w:marBottom w:val="0"/>
      <w:divBdr>
        <w:top w:val="none" w:sz="0" w:space="0" w:color="auto"/>
        <w:left w:val="none" w:sz="0" w:space="0" w:color="auto"/>
        <w:bottom w:val="none" w:sz="0" w:space="0" w:color="auto"/>
        <w:right w:val="none" w:sz="0" w:space="0" w:color="auto"/>
      </w:divBdr>
      <w:divsChild>
        <w:div w:id="1600018375">
          <w:marLeft w:val="547"/>
          <w:marRight w:val="0"/>
          <w:marTop w:val="115"/>
          <w:marBottom w:val="0"/>
          <w:divBdr>
            <w:top w:val="none" w:sz="0" w:space="0" w:color="auto"/>
            <w:left w:val="none" w:sz="0" w:space="0" w:color="auto"/>
            <w:bottom w:val="none" w:sz="0" w:space="0" w:color="auto"/>
            <w:right w:val="none" w:sz="0" w:space="0" w:color="auto"/>
          </w:divBdr>
        </w:div>
        <w:div w:id="1638953264">
          <w:marLeft w:val="547"/>
          <w:marRight w:val="0"/>
          <w:marTop w:val="115"/>
          <w:marBottom w:val="0"/>
          <w:divBdr>
            <w:top w:val="none" w:sz="0" w:space="0" w:color="auto"/>
            <w:left w:val="none" w:sz="0" w:space="0" w:color="auto"/>
            <w:bottom w:val="none" w:sz="0" w:space="0" w:color="auto"/>
            <w:right w:val="none" w:sz="0" w:space="0" w:color="auto"/>
          </w:divBdr>
        </w:div>
        <w:div w:id="1424062330">
          <w:marLeft w:val="547"/>
          <w:marRight w:val="0"/>
          <w:marTop w:val="115"/>
          <w:marBottom w:val="0"/>
          <w:divBdr>
            <w:top w:val="none" w:sz="0" w:space="0" w:color="auto"/>
            <w:left w:val="none" w:sz="0" w:space="0" w:color="auto"/>
            <w:bottom w:val="none" w:sz="0" w:space="0" w:color="auto"/>
            <w:right w:val="none" w:sz="0" w:space="0" w:color="auto"/>
          </w:divBdr>
        </w:div>
        <w:div w:id="1049914166">
          <w:marLeft w:val="547"/>
          <w:marRight w:val="0"/>
          <w:marTop w:val="115"/>
          <w:marBottom w:val="0"/>
          <w:divBdr>
            <w:top w:val="none" w:sz="0" w:space="0" w:color="auto"/>
            <w:left w:val="none" w:sz="0" w:space="0" w:color="auto"/>
            <w:bottom w:val="none" w:sz="0" w:space="0" w:color="auto"/>
            <w:right w:val="none" w:sz="0" w:space="0" w:color="auto"/>
          </w:divBdr>
        </w:div>
        <w:div w:id="974455366">
          <w:marLeft w:val="547"/>
          <w:marRight w:val="0"/>
          <w:marTop w:val="115"/>
          <w:marBottom w:val="0"/>
          <w:divBdr>
            <w:top w:val="none" w:sz="0" w:space="0" w:color="auto"/>
            <w:left w:val="none" w:sz="0" w:space="0" w:color="auto"/>
            <w:bottom w:val="none" w:sz="0" w:space="0" w:color="auto"/>
            <w:right w:val="none" w:sz="0" w:space="0" w:color="auto"/>
          </w:divBdr>
        </w:div>
        <w:div w:id="2145658911">
          <w:marLeft w:val="547"/>
          <w:marRight w:val="0"/>
          <w:marTop w:val="115"/>
          <w:marBottom w:val="0"/>
          <w:divBdr>
            <w:top w:val="none" w:sz="0" w:space="0" w:color="auto"/>
            <w:left w:val="none" w:sz="0" w:space="0" w:color="auto"/>
            <w:bottom w:val="none" w:sz="0" w:space="0" w:color="auto"/>
            <w:right w:val="none" w:sz="0" w:space="0" w:color="auto"/>
          </w:divBdr>
        </w:div>
        <w:div w:id="1660040295">
          <w:marLeft w:val="547"/>
          <w:marRight w:val="0"/>
          <w:marTop w:val="115"/>
          <w:marBottom w:val="0"/>
          <w:divBdr>
            <w:top w:val="none" w:sz="0" w:space="0" w:color="auto"/>
            <w:left w:val="none" w:sz="0" w:space="0" w:color="auto"/>
            <w:bottom w:val="none" w:sz="0" w:space="0" w:color="auto"/>
            <w:right w:val="none" w:sz="0" w:space="0" w:color="auto"/>
          </w:divBdr>
        </w:div>
        <w:div w:id="1988237787">
          <w:marLeft w:val="547"/>
          <w:marRight w:val="0"/>
          <w:marTop w:val="115"/>
          <w:marBottom w:val="0"/>
          <w:divBdr>
            <w:top w:val="none" w:sz="0" w:space="0" w:color="auto"/>
            <w:left w:val="none" w:sz="0" w:space="0" w:color="auto"/>
            <w:bottom w:val="none" w:sz="0" w:space="0" w:color="auto"/>
            <w:right w:val="none" w:sz="0" w:space="0" w:color="auto"/>
          </w:divBdr>
        </w:div>
        <w:div w:id="614674667">
          <w:marLeft w:val="547"/>
          <w:marRight w:val="0"/>
          <w:marTop w:val="115"/>
          <w:marBottom w:val="0"/>
          <w:divBdr>
            <w:top w:val="none" w:sz="0" w:space="0" w:color="auto"/>
            <w:left w:val="none" w:sz="0" w:space="0" w:color="auto"/>
            <w:bottom w:val="none" w:sz="0" w:space="0" w:color="auto"/>
            <w:right w:val="none" w:sz="0" w:space="0" w:color="auto"/>
          </w:divBdr>
        </w:div>
        <w:div w:id="1667054018">
          <w:marLeft w:val="547"/>
          <w:marRight w:val="0"/>
          <w:marTop w:val="115"/>
          <w:marBottom w:val="0"/>
          <w:divBdr>
            <w:top w:val="none" w:sz="0" w:space="0" w:color="auto"/>
            <w:left w:val="none" w:sz="0" w:space="0" w:color="auto"/>
            <w:bottom w:val="none" w:sz="0" w:space="0" w:color="auto"/>
            <w:right w:val="none" w:sz="0" w:space="0" w:color="auto"/>
          </w:divBdr>
        </w:div>
        <w:div w:id="512112299">
          <w:marLeft w:val="547"/>
          <w:marRight w:val="0"/>
          <w:marTop w:val="115"/>
          <w:marBottom w:val="0"/>
          <w:divBdr>
            <w:top w:val="none" w:sz="0" w:space="0" w:color="auto"/>
            <w:left w:val="none" w:sz="0" w:space="0" w:color="auto"/>
            <w:bottom w:val="none" w:sz="0" w:space="0" w:color="auto"/>
            <w:right w:val="none" w:sz="0" w:space="0" w:color="auto"/>
          </w:divBdr>
        </w:div>
      </w:divsChild>
    </w:div>
    <w:div w:id="1711953180">
      <w:bodyDiv w:val="1"/>
      <w:marLeft w:val="0"/>
      <w:marRight w:val="0"/>
      <w:marTop w:val="0"/>
      <w:marBottom w:val="0"/>
      <w:divBdr>
        <w:top w:val="none" w:sz="0" w:space="0" w:color="auto"/>
        <w:left w:val="none" w:sz="0" w:space="0" w:color="auto"/>
        <w:bottom w:val="none" w:sz="0" w:space="0" w:color="auto"/>
        <w:right w:val="none" w:sz="0" w:space="0" w:color="auto"/>
      </w:divBdr>
      <w:divsChild>
        <w:div w:id="1124731550">
          <w:marLeft w:val="547"/>
          <w:marRight w:val="0"/>
          <w:marTop w:val="154"/>
          <w:marBottom w:val="0"/>
          <w:divBdr>
            <w:top w:val="none" w:sz="0" w:space="0" w:color="auto"/>
            <w:left w:val="none" w:sz="0" w:space="0" w:color="auto"/>
            <w:bottom w:val="none" w:sz="0" w:space="0" w:color="auto"/>
            <w:right w:val="none" w:sz="0" w:space="0" w:color="auto"/>
          </w:divBdr>
        </w:div>
      </w:divsChild>
    </w:div>
    <w:div w:id="1751122528">
      <w:bodyDiv w:val="1"/>
      <w:marLeft w:val="0"/>
      <w:marRight w:val="0"/>
      <w:marTop w:val="0"/>
      <w:marBottom w:val="0"/>
      <w:divBdr>
        <w:top w:val="none" w:sz="0" w:space="0" w:color="auto"/>
        <w:left w:val="none" w:sz="0" w:space="0" w:color="auto"/>
        <w:bottom w:val="none" w:sz="0" w:space="0" w:color="auto"/>
        <w:right w:val="none" w:sz="0" w:space="0" w:color="auto"/>
      </w:divBdr>
    </w:div>
    <w:div w:id="1814592008">
      <w:bodyDiv w:val="1"/>
      <w:marLeft w:val="0"/>
      <w:marRight w:val="0"/>
      <w:marTop w:val="0"/>
      <w:marBottom w:val="0"/>
      <w:divBdr>
        <w:top w:val="none" w:sz="0" w:space="0" w:color="auto"/>
        <w:left w:val="none" w:sz="0" w:space="0" w:color="auto"/>
        <w:bottom w:val="none" w:sz="0" w:space="0" w:color="auto"/>
        <w:right w:val="none" w:sz="0" w:space="0" w:color="auto"/>
      </w:divBdr>
      <w:divsChild>
        <w:div w:id="1607499534">
          <w:marLeft w:val="0"/>
          <w:marRight w:val="0"/>
          <w:marTop w:val="0"/>
          <w:marBottom w:val="0"/>
          <w:divBdr>
            <w:top w:val="none" w:sz="0" w:space="0" w:color="auto"/>
            <w:left w:val="none" w:sz="0" w:space="0" w:color="auto"/>
            <w:bottom w:val="none" w:sz="0" w:space="0" w:color="auto"/>
            <w:right w:val="none" w:sz="0" w:space="0" w:color="auto"/>
          </w:divBdr>
        </w:div>
      </w:divsChild>
    </w:div>
    <w:div w:id="21325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idos.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id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E33F0-304C-4B55-AA4E-6149C634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7</Pages>
  <Words>2540</Words>
  <Characters>14480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2021-11-01T21:32:00Z</dcterms:created>
  <dcterms:modified xsi:type="dcterms:W3CDTF">2021-11-03T01:52:00Z</dcterms:modified>
</cp:coreProperties>
</file>