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ОСНОВНЫЕ СВЕДЕНИЯ О ЕГЭ</w:t>
      </w:r>
      <w:bookmarkStart w:id="0" w:name="_GoBack"/>
      <w:bookmarkEnd w:id="0"/>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Единый государственный экзамен (ЕГЭ)</w:t>
      </w:r>
      <w:r w:rsidRPr="00377102">
        <w:rPr>
          <w:rFonts w:ascii="Times New Roman" w:eastAsia="Times New Roman" w:hAnsi="Times New Roman" w:cs="Times New Roman"/>
          <w:color w:val="000000"/>
          <w:sz w:val="28"/>
          <w:szCs w:val="28"/>
          <w:lang w:eastAsia="ru-RU"/>
        </w:rPr>
        <w:t> — это форма государственной итоговой аттестации по образовательным программам среднего общего образования (ГИА).</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При проведении ЕГЭ используются контрольные измерительные материалы (</w:t>
      </w:r>
      <w:hyperlink r:id="rId6" w:tgtFrame="_blank" w:history="1">
        <w:r w:rsidRPr="00377102">
          <w:rPr>
            <w:rFonts w:ascii="Times New Roman" w:eastAsia="Times New Roman" w:hAnsi="Times New Roman" w:cs="Times New Roman"/>
            <w:color w:val="2FC6F7"/>
            <w:sz w:val="28"/>
            <w:szCs w:val="28"/>
            <w:u w:val="single"/>
            <w:lang w:eastAsia="ru-RU"/>
          </w:rPr>
          <w:t>КИМ</w:t>
        </w:r>
      </w:hyperlink>
      <w:r w:rsidRPr="00377102">
        <w:rPr>
          <w:rFonts w:ascii="Times New Roman" w:eastAsia="Times New Roman" w:hAnsi="Times New Roman" w:cs="Times New Roman"/>
          <w:color w:val="000000"/>
          <w:sz w:val="28"/>
          <w:szCs w:val="28"/>
          <w:lang w:eastAsia="ru-RU"/>
        </w:rPr>
        <w:t>), представляющие собой комплексы заданий стандартизированной формы, а также специальные </w:t>
      </w:r>
      <w:hyperlink r:id="rId7" w:tgtFrame="_blank" w:history="1">
        <w:r w:rsidRPr="00377102">
          <w:rPr>
            <w:rFonts w:ascii="Times New Roman" w:eastAsia="Times New Roman" w:hAnsi="Times New Roman" w:cs="Times New Roman"/>
            <w:color w:val="2FC6F7"/>
            <w:sz w:val="28"/>
            <w:szCs w:val="28"/>
            <w:u w:val="single"/>
            <w:lang w:eastAsia="ru-RU"/>
          </w:rPr>
          <w:t>бланки</w:t>
        </w:r>
      </w:hyperlink>
      <w:r w:rsidRPr="00377102">
        <w:rPr>
          <w:rFonts w:ascii="Times New Roman" w:eastAsia="Times New Roman" w:hAnsi="Times New Roman" w:cs="Times New Roman"/>
          <w:color w:val="000000"/>
          <w:sz w:val="28"/>
          <w:szCs w:val="28"/>
          <w:lang w:eastAsia="ru-RU"/>
        </w:rPr>
        <w:t> для оформления ответов на задания.</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ЕГЭ проводится письменно на русском языке (за исключением ЕГЭ по иностранным языкам).</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Для проведения ЕГЭ на территории Российской Федерации и за ее пределами предусматривается единое расписание экзаменов.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На территории Российской Федерации ЕГЭ организуется и проводится </w:t>
      </w:r>
      <w:hyperlink r:id="rId8" w:tgtFrame="_blank" w:history="1">
        <w:r w:rsidRPr="00377102">
          <w:rPr>
            <w:rFonts w:ascii="Times New Roman" w:eastAsia="Times New Roman" w:hAnsi="Times New Roman" w:cs="Times New Roman"/>
            <w:color w:val="2FC6F7"/>
            <w:sz w:val="28"/>
            <w:szCs w:val="28"/>
            <w:u w:val="single"/>
            <w:lang w:eastAsia="ru-RU"/>
          </w:rPr>
          <w:t>Федеральной службой по надзору в сфере образования и науки (</w:t>
        </w:r>
        <w:proofErr w:type="spellStart"/>
        <w:r w:rsidRPr="00377102">
          <w:rPr>
            <w:rFonts w:ascii="Times New Roman" w:eastAsia="Times New Roman" w:hAnsi="Times New Roman" w:cs="Times New Roman"/>
            <w:color w:val="2FC6F7"/>
            <w:sz w:val="28"/>
            <w:szCs w:val="28"/>
            <w:u w:val="single"/>
            <w:lang w:eastAsia="ru-RU"/>
          </w:rPr>
          <w:t>Рособрнадзором</w:t>
        </w:r>
        <w:proofErr w:type="spellEnd"/>
        <w:r w:rsidRPr="00377102">
          <w:rPr>
            <w:rFonts w:ascii="Times New Roman" w:eastAsia="Times New Roman" w:hAnsi="Times New Roman" w:cs="Times New Roman"/>
            <w:color w:val="2FC6F7"/>
            <w:sz w:val="28"/>
            <w:szCs w:val="28"/>
            <w:u w:val="single"/>
            <w:lang w:eastAsia="ru-RU"/>
          </w:rPr>
          <w:t>)</w:t>
        </w:r>
      </w:hyperlink>
      <w:r w:rsidRPr="00377102">
        <w:rPr>
          <w:rFonts w:ascii="Times New Roman" w:eastAsia="Times New Roman" w:hAnsi="Times New Roman" w:cs="Times New Roman"/>
          <w:color w:val="000000"/>
          <w:sz w:val="28"/>
          <w:szCs w:val="28"/>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УЧАСТНИКИ ЕГЭ</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77102">
        <w:rPr>
          <w:rFonts w:ascii="Times New Roman" w:eastAsia="Times New Roman" w:hAnsi="Times New Roman" w:cs="Times New Roman"/>
          <w:color w:val="000000"/>
          <w:sz w:val="28"/>
          <w:szCs w:val="28"/>
          <w:lang w:eastAsia="ru-RU"/>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u w:val="single"/>
          <w:lang w:eastAsia="ru-RU"/>
        </w:rPr>
        <w:t>Вправе добровольно сдавать ГИА в форме ЕГЭ</w:t>
      </w:r>
      <w:r w:rsidRPr="00377102">
        <w:rPr>
          <w:rFonts w:ascii="Times New Roman" w:eastAsia="Times New Roman" w:hAnsi="Times New Roman" w:cs="Times New Roman"/>
          <w:color w:val="000000"/>
          <w:sz w:val="28"/>
          <w:szCs w:val="28"/>
          <w:lang w:eastAsia="ru-RU"/>
        </w:rPr>
        <w:t>: </w:t>
      </w:r>
    </w:p>
    <w:p w:rsidR="00EB6655" w:rsidRPr="00377102" w:rsidRDefault="00EB6655" w:rsidP="00415BE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EB6655" w:rsidRPr="00377102" w:rsidRDefault="00EB6655" w:rsidP="00415BE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EB6655" w:rsidRPr="00377102" w:rsidRDefault="00EB6655" w:rsidP="00415BE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xml:space="preserve">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w:t>
      </w:r>
      <w:r w:rsidRPr="00377102">
        <w:rPr>
          <w:rFonts w:ascii="Times New Roman" w:eastAsia="Times New Roman" w:hAnsi="Times New Roman" w:cs="Times New Roman"/>
          <w:color w:val="000000"/>
          <w:sz w:val="28"/>
          <w:szCs w:val="28"/>
          <w:lang w:eastAsia="ru-RU"/>
        </w:rPr>
        <w:lastRenderedPageBreak/>
        <w:t>образовательными программами основного общего и среднего общего образования;</w:t>
      </w:r>
    </w:p>
    <w:p w:rsidR="00EB6655" w:rsidRPr="00377102" w:rsidRDefault="00EB6655" w:rsidP="00415BE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u w:val="single"/>
          <w:lang w:eastAsia="ru-RU"/>
        </w:rPr>
        <w:t>Имеют право участвовать в ЕГЭ: </w:t>
      </w:r>
    </w:p>
    <w:p w:rsidR="00EB6655" w:rsidRPr="00377102" w:rsidRDefault="00EB6655" w:rsidP="00415BE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77102">
        <w:rPr>
          <w:rFonts w:ascii="Times New Roman" w:eastAsia="Times New Roman" w:hAnsi="Times New Roman" w:cs="Times New Roman"/>
          <w:color w:val="000000"/>
          <w:sz w:val="28"/>
          <w:szCs w:val="28"/>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EB6655" w:rsidRPr="00377102" w:rsidRDefault="00EB6655" w:rsidP="00415BE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обучающиеся по образовательным программам среднего профессионального образования; </w:t>
      </w:r>
    </w:p>
    <w:p w:rsidR="00EB6655" w:rsidRPr="00377102" w:rsidRDefault="00EB6655" w:rsidP="00415BE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77102">
        <w:rPr>
          <w:rFonts w:ascii="Times New Roman" w:eastAsia="Times New Roman" w:hAnsi="Times New Roman" w:cs="Times New Roman"/>
          <w:color w:val="000000"/>
          <w:sz w:val="28"/>
          <w:szCs w:val="28"/>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377102">
        <w:rPr>
          <w:rFonts w:ascii="Times New Roman" w:eastAsia="Times New Roman" w:hAnsi="Times New Roman" w:cs="Times New Roman"/>
          <w:color w:val="000000"/>
          <w:sz w:val="28"/>
          <w:szCs w:val="28"/>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ПРЕДМЕТЫ ЕГЭ</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ЕГЭ проводится по 14 общеобразовательным предметам: </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i/>
          <w:iCs/>
          <w:color w:val="000000"/>
          <w:sz w:val="28"/>
          <w:szCs w:val="28"/>
          <w:lang w:eastAsia="ru-RU"/>
        </w:rPr>
        <w:t>Русский язык</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i/>
          <w:iCs/>
          <w:color w:val="000000"/>
          <w:sz w:val="28"/>
          <w:szCs w:val="28"/>
          <w:lang w:eastAsia="ru-RU"/>
        </w:rPr>
        <w:t>Математика (базовая и профильная) </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Физика</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Химия</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История</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Обществознание</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lastRenderedPageBreak/>
        <w:t>Информатика и информационно-коммуникационные технологии (ИКТ) </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Биология</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География</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Иностранные языки (английский, немецкий, французский и испанский языки) </w:t>
      </w:r>
    </w:p>
    <w:p w:rsidR="00EB6655" w:rsidRPr="00377102" w:rsidRDefault="00EB6655" w:rsidP="00415BE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Литература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Для получения аттестата </w:t>
      </w:r>
      <w:r w:rsidRPr="00377102">
        <w:rPr>
          <w:rFonts w:ascii="Times New Roman" w:eastAsia="Times New Roman" w:hAnsi="Times New Roman" w:cs="Times New Roman"/>
          <w:b/>
          <w:bCs/>
          <w:color w:val="000000"/>
          <w:sz w:val="28"/>
          <w:szCs w:val="28"/>
          <w:u w:val="single"/>
          <w:lang w:eastAsia="ru-RU"/>
        </w:rPr>
        <w:t>выпускники текущего года</w:t>
      </w:r>
      <w:r w:rsidRPr="00377102">
        <w:rPr>
          <w:rFonts w:ascii="Times New Roman" w:eastAsia="Times New Roman" w:hAnsi="Times New Roman" w:cs="Times New Roman"/>
          <w:b/>
          <w:bCs/>
          <w:color w:val="000000"/>
          <w:sz w:val="28"/>
          <w:szCs w:val="28"/>
          <w:lang w:eastAsia="ru-RU"/>
        </w:rPr>
        <w:t xml:space="preserve"> сдают обязательные предметы — русский язык и математику базового либо профильного </w:t>
      </w:r>
      <w:proofErr w:type="spellStart"/>
      <w:r w:rsidRPr="00377102">
        <w:rPr>
          <w:rFonts w:ascii="Times New Roman" w:eastAsia="Times New Roman" w:hAnsi="Times New Roman" w:cs="Times New Roman"/>
          <w:b/>
          <w:bCs/>
          <w:color w:val="000000"/>
          <w:sz w:val="28"/>
          <w:szCs w:val="28"/>
          <w:lang w:eastAsia="ru-RU"/>
        </w:rPr>
        <w:t>уровня</w:t>
      </w:r>
      <w:proofErr w:type="gramStart"/>
      <w:r w:rsidRPr="00377102">
        <w:rPr>
          <w:rFonts w:ascii="Times New Roman" w:eastAsia="Times New Roman" w:hAnsi="Times New Roman" w:cs="Times New Roman"/>
          <w:b/>
          <w:bCs/>
          <w:color w:val="000000"/>
          <w:sz w:val="28"/>
          <w:szCs w:val="28"/>
          <w:lang w:eastAsia="ru-RU"/>
        </w:rPr>
        <w:t>.</w:t>
      </w:r>
      <w:r w:rsidRPr="00377102">
        <w:rPr>
          <w:rFonts w:ascii="Times New Roman" w:eastAsia="Times New Roman" w:hAnsi="Times New Roman" w:cs="Times New Roman"/>
          <w:color w:val="000000"/>
          <w:sz w:val="28"/>
          <w:szCs w:val="28"/>
          <w:lang w:eastAsia="ru-RU"/>
        </w:rPr>
        <w:t>Д</w:t>
      </w:r>
      <w:proofErr w:type="gramEnd"/>
      <w:r w:rsidRPr="00377102">
        <w:rPr>
          <w:rFonts w:ascii="Times New Roman" w:eastAsia="Times New Roman" w:hAnsi="Times New Roman" w:cs="Times New Roman"/>
          <w:color w:val="000000"/>
          <w:sz w:val="28"/>
          <w:szCs w:val="28"/>
          <w:lang w:eastAsia="ru-RU"/>
        </w:rPr>
        <w:t>ругие</w:t>
      </w:r>
      <w:proofErr w:type="spellEnd"/>
      <w:r w:rsidRPr="00377102">
        <w:rPr>
          <w:rFonts w:ascii="Times New Roman" w:eastAsia="Times New Roman" w:hAnsi="Times New Roman" w:cs="Times New Roman"/>
          <w:color w:val="000000"/>
          <w:sz w:val="28"/>
          <w:szCs w:val="28"/>
          <w:lang w:eastAsia="ru-RU"/>
        </w:rPr>
        <w:t xml:space="preserve"> учебные предметы ЕГЭ выпускники сдают на добровольной основе по своему выбору для поступления в образовательные организации высшего образования.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w:t>
      </w:r>
      <w:proofErr w:type="gramStart"/>
      <w:r w:rsidRPr="00377102">
        <w:rPr>
          <w:rFonts w:ascii="Times New Roman" w:eastAsia="Times New Roman" w:hAnsi="Times New Roman" w:cs="Times New Roman"/>
          <w:color w:val="000000"/>
          <w:sz w:val="28"/>
          <w:szCs w:val="28"/>
          <w:lang w:eastAsia="ru-RU"/>
        </w:rPr>
        <w:t>соответствующим</w:t>
      </w:r>
      <w:proofErr w:type="gramEnd"/>
      <w:r w:rsidRPr="00377102">
        <w:rPr>
          <w:rFonts w:ascii="Times New Roman" w:eastAsia="Times New Roman" w:hAnsi="Times New Roman" w:cs="Times New Roman"/>
          <w:color w:val="000000"/>
          <w:sz w:val="28"/>
          <w:szCs w:val="28"/>
          <w:lang w:eastAsia="ru-RU"/>
        </w:rPr>
        <w:t>.</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В разделе «</w:t>
      </w:r>
      <w:hyperlink r:id="rId9" w:history="1">
        <w:r w:rsidRPr="00377102">
          <w:rPr>
            <w:rFonts w:ascii="Times New Roman" w:eastAsia="Times New Roman" w:hAnsi="Times New Roman" w:cs="Times New Roman"/>
            <w:color w:val="2FC6F7"/>
            <w:sz w:val="28"/>
            <w:szCs w:val="28"/>
            <w:u w:val="single"/>
            <w:lang w:eastAsia="ru-RU"/>
          </w:rPr>
          <w:t>Места регистрации и образцы заявлений на участие в ГИА</w:t>
        </w:r>
      </w:hyperlink>
      <w:r w:rsidRPr="00377102">
        <w:rPr>
          <w:rFonts w:ascii="Times New Roman" w:eastAsia="Times New Roman" w:hAnsi="Times New Roman" w:cs="Times New Roman"/>
          <w:color w:val="000000"/>
          <w:sz w:val="28"/>
          <w:szCs w:val="28"/>
          <w:lang w:eastAsia="ru-RU"/>
        </w:rPr>
        <w:t>» размещена вся актуальная информация и памятки.</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СРОКИ ПРОВЕДЕНИЯ ЕГЭ</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С единым расписанием ГИА можно ознакомиться в разделе «</w:t>
      </w:r>
      <w:hyperlink r:id="rId10" w:history="1">
        <w:r w:rsidRPr="00377102">
          <w:rPr>
            <w:rFonts w:ascii="Times New Roman" w:eastAsia="Times New Roman" w:hAnsi="Times New Roman" w:cs="Times New Roman"/>
            <w:color w:val="2FC6F7"/>
            <w:sz w:val="28"/>
            <w:szCs w:val="28"/>
            <w:u w:val="single"/>
            <w:lang w:eastAsia="ru-RU"/>
          </w:rPr>
          <w:t>Расписание ГИА</w:t>
        </w:r>
      </w:hyperlink>
      <w:r w:rsidRPr="00377102">
        <w:rPr>
          <w:rFonts w:ascii="Times New Roman" w:eastAsia="Times New Roman" w:hAnsi="Times New Roman" w:cs="Times New Roman"/>
          <w:color w:val="000000"/>
          <w:sz w:val="28"/>
          <w:szCs w:val="28"/>
          <w:lang w:eastAsia="ru-RU"/>
        </w:rPr>
        <w:t>».</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ЗАДАНИЯ ЕГЭ</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
    <w:p w:rsidR="00EB6655" w:rsidRPr="00377102" w:rsidRDefault="00377102"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11" w:tgtFrame="_blank" w:history="1">
        <w:r w:rsidR="00EB6655" w:rsidRPr="00377102">
          <w:rPr>
            <w:rFonts w:ascii="Times New Roman" w:eastAsia="Times New Roman" w:hAnsi="Times New Roman" w:cs="Times New Roman"/>
            <w:color w:val="2FC6F7"/>
            <w:sz w:val="28"/>
            <w:szCs w:val="28"/>
            <w:u w:val="single"/>
            <w:lang w:eastAsia="ru-RU"/>
          </w:rPr>
          <w:t>КИМ</w:t>
        </w:r>
      </w:hyperlink>
      <w:r w:rsidR="00EB6655" w:rsidRPr="00377102">
        <w:rPr>
          <w:rFonts w:ascii="Times New Roman" w:eastAsia="Times New Roman" w:hAnsi="Times New Roman" w:cs="Times New Roman"/>
          <w:color w:val="000000"/>
          <w:sz w:val="28"/>
          <w:szCs w:val="28"/>
          <w:lang w:eastAsia="ru-RU"/>
        </w:rPr>
        <w:t> разрабатываются </w:t>
      </w:r>
      <w:hyperlink r:id="rId12" w:tgtFrame="_blank" w:history="1">
        <w:r w:rsidR="00EB6655" w:rsidRPr="00377102">
          <w:rPr>
            <w:rFonts w:ascii="Times New Roman" w:eastAsia="Times New Roman" w:hAnsi="Times New Roman" w:cs="Times New Roman"/>
            <w:color w:val="2FC6F7"/>
            <w:sz w:val="28"/>
            <w:szCs w:val="28"/>
            <w:u w:val="single"/>
            <w:lang w:eastAsia="ru-RU"/>
          </w:rPr>
          <w:t>Федеральным институтом педагогических измерений (ФИПИ)</w:t>
        </w:r>
      </w:hyperlink>
      <w:r w:rsidR="00EB6655" w:rsidRPr="00377102">
        <w:rPr>
          <w:rFonts w:ascii="Times New Roman" w:eastAsia="Times New Roman" w:hAnsi="Times New Roman" w:cs="Times New Roman"/>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lastRenderedPageBreak/>
        <w:t>С документами, регламентирующими структуру и содержание </w:t>
      </w:r>
      <w:hyperlink r:id="rId13" w:tgtFrame="_blank" w:history="1">
        <w:r w:rsidRPr="00377102">
          <w:rPr>
            <w:rFonts w:ascii="Times New Roman" w:eastAsia="Times New Roman" w:hAnsi="Times New Roman" w:cs="Times New Roman"/>
            <w:color w:val="2FC6F7"/>
            <w:sz w:val="28"/>
            <w:szCs w:val="28"/>
            <w:u w:val="single"/>
            <w:lang w:eastAsia="ru-RU"/>
          </w:rPr>
          <w:t>КИМ</w:t>
        </w:r>
      </w:hyperlink>
      <w:r w:rsidRPr="00377102">
        <w:rPr>
          <w:rFonts w:ascii="Times New Roman" w:eastAsia="Times New Roman" w:hAnsi="Times New Roman" w:cs="Times New Roman"/>
          <w:color w:val="000000"/>
          <w:sz w:val="28"/>
          <w:szCs w:val="28"/>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4" w:tgtFrame="_blank" w:history="1">
        <w:r w:rsidRPr="00377102">
          <w:rPr>
            <w:rFonts w:ascii="Times New Roman" w:eastAsia="Times New Roman" w:hAnsi="Times New Roman" w:cs="Times New Roman"/>
            <w:color w:val="2FC6F7"/>
            <w:sz w:val="28"/>
            <w:szCs w:val="28"/>
            <w:u w:val="single"/>
            <w:lang w:eastAsia="ru-RU"/>
          </w:rPr>
          <w:t>Демонстрационные варианты ЕГЭ</w:t>
        </w:r>
      </w:hyperlink>
      <w:r w:rsidRPr="00377102">
        <w:rPr>
          <w:rFonts w:ascii="Times New Roman" w:eastAsia="Times New Roman" w:hAnsi="Times New Roman" w:cs="Times New Roman"/>
          <w:color w:val="000000"/>
          <w:sz w:val="28"/>
          <w:szCs w:val="28"/>
          <w:lang w:eastAsia="ru-RU"/>
        </w:rPr>
        <w:t>». </w:t>
      </w:r>
    </w:p>
    <w:p w:rsidR="00EB6655" w:rsidRPr="00377102" w:rsidRDefault="00377102"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15" w:tgtFrame="_blank" w:history="1">
        <w:r w:rsidR="00EB6655" w:rsidRPr="00377102">
          <w:rPr>
            <w:rFonts w:ascii="Times New Roman" w:eastAsia="Times New Roman" w:hAnsi="Times New Roman" w:cs="Times New Roman"/>
            <w:color w:val="2FC6F7"/>
            <w:sz w:val="28"/>
            <w:szCs w:val="28"/>
            <w:u w:val="single"/>
            <w:lang w:eastAsia="ru-RU"/>
          </w:rPr>
          <w:t>КИМ</w:t>
        </w:r>
      </w:hyperlink>
      <w:r w:rsidR="00EB6655" w:rsidRPr="00377102">
        <w:rPr>
          <w:rFonts w:ascii="Times New Roman" w:eastAsia="Times New Roman" w:hAnsi="Times New Roman" w:cs="Times New Roman"/>
          <w:color w:val="000000"/>
          <w:sz w:val="28"/>
          <w:szCs w:val="28"/>
          <w:lang w:eastAsia="ru-RU"/>
        </w:rPr>
        <w:t> включают в себя задания с кратким и развернутым ответами.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xml:space="preserve">При проведении ЕГЭ по иностранным языкам в состав экзамена включен раздел «Говорение», устные </w:t>
      </w:r>
      <w:proofErr w:type="gramStart"/>
      <w:r w:rsidRPr="00377102">
        <w:rPr>
          <w:rFonts w:ascii="Times New Roman" w:eastAsia="Times New Roman" w:hAnsi="Times New Roman" w:cs="Times New Roman"/>
          <w:color w:val="000000"/>
          <w:sz w:val="28"/>
          <w:szCs w:val="28"/>
          <w:lang w:eastAsia="ru-RU"/>
        </w:rPr>
        <w:t>ответы</w:t>
      </w:r>
      <w:proofErr w:type="gramEnd"/>
      <w:r w:rsidRPr="00377102">
        <w:rPr>
          <w:rFonts w:ascii="Times New Roman" w:eastAsia="Times New Roman" w:hAnsi="Times New Roman" w:cs="Times New Roman"/>
          <w:color w:val="000000"/>
          <w:sz w:val="28"/>
          <w:szCs w:val="28"/>
          <w:lang w:eastAsia="ru-RU"/>
        </w:rPr>
        <w:t xml:space="preserve"> на задания которого записываются на аудионосители. Выбор участником ЕГЭ данного раздела является добровольным.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Важно!</w:t>
      </w:r>
      <w:r w:rsidRPr="00377102">
        <w:rPr>
          <w:rFonts w:ascii="Times New Roman" w:eastAsia="Times New Roman" w:hAnsi="Times New Roman" w:cs="Times New Roman"/>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377102">
        <w:rPr>
          <w:rFonts w:ascii="Times New Roman" w:eastAsia="Times New Roman" w:hAnsi="Times New Roman" w:cs="Times New Roman"/>
          <w:color w:val="000000"/>
          <w:sz w:val="28"/>
          <w:szCs w:val="28"/>
          <w:lang w:eastAsia="ru-RU"/>
        </w:rPr>
        <w:t>в</w:t>
      </w:r>
      <w:proofErr w:type="gramEnd"/>
      <w:r w:rsidRPr="00377102">
        <w:rPr>
          <w:rFonts w:ascii="Times New Roman" w:eastAsia="Times New Roman" w:hAnsi="Times New Roman" w:cs="Times New Roman"/>
          <w:color w:val="000000"/>
          <w:sz w:val="28"/>
          <w:szCs w:val="28"/>
          <w:lang w:eastAsia="ru-RU"/>
        </w:rPr>
        <w:t xml:space="preserve"> КИМ сведений.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i/>
          <w:iCs/>
          <w:color w:val="000000"/>
          <w:sz w:val="28"/>
          <w:szCs w:val="28"/>
          <w:lang w:eastAsia="ru-RU"/>
        </w:rPr>
        <w:t>Факт опубликования КИМ в Интернет свидетельствует о наличии признаков следующих правонарушений:</w:t>
      </w:r>
      <w:r w:rsidRPr="00377102">
        <w:rPr>
          <w:rFonts w:ascii="Times New Roman" w:eastAsia="Times New Roman" w:hAnsi="Times New Roman" w:cs="Times New Roman"/>
          <w:i/>
          <w:iCs/>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i/>
          <w:iCs/>
          <w:color w:val="000000"/>
          <w:sz w:val="28"/>
          <w:szCs w:val="28"/>
          <w:lang w:eastAsia="ru-RU"/>
        </w:rPr>
        <w:t>1.     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i/>
          <w:iCs/>
          <w:color w:val="000000"/>
          <w:sz w:val="28"/>
          <w:szCs w:val="28"/>
          <w:lang w:eastAsia="ru-RU"/>
        </w:rPr>
        <w:t>2.     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РЕЗУЛЬТАТЫ ЕГЭ</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xml:space="preserve">При проведении ГИА в форме ЕГЭ (за исключением ЕГЭ по математике базового уровня) используется </w:t>
      </w:r>
      <w:proofErr w:type="spellStart"/>
      <w:r w:rsidRPr="00377102">
        <w:rPr>
          <w:rFonts w:ascii="Times New Roman" w:eastAsia="Times New Roman" w:hAnsi="Times New Roman" w:cs="Times New Roman"/>
          <w:color w:val="000000"/>
          <w:sz w:val="28"/>
          <w:szCs w:val="28"/>
          <w:lang w:eastAsia="ru-RU"/>
        </w:rPr>
        <w:t>стобалльная</w:t>
      </w:r>
      <w:proofErr w:type="spellEnd"/>
      <w:r w:rsidRPr="00377102">
        <w:rPr>
          <w:rFonts w:ascii="Times New Roman" w:eastAsia="Times New Roman" w:hAnsi="Times New Roman" w:cs="Times New Roman"/>
          <w:color w:val="000000"/>
          <w:sz w:val="28"/>
          <w:szCs w:val="28"/>
          <w:lang w:eastAsia="ru-RU"/>
        </w:rPr>
        <w:t xml:space="preserve"> система оценки.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lastRenderedPageBreak/>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Утверждение результатов ЕГЭ осуществляется в течение 1 рабочего дня с момента получения результатов проверки экзаменационных работ.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Графики обработки экзаменационных работ размещены в разделе «</w:t>
      </w:r>
      <w:hyperlink r:id="rId16" w:history="1">
        <w:r w:rsidRPr="00377102">
          <w:rPr>
            <w:rFonts w:ascii="Times New Roman" w:eastAsia="Times New Roman" w:hAnsi="Times New Roman" w:cs="Times New Roman"/>
            <w:color w:val="2FC6F7"/>
            <w:sz w:val="28"/>
            <w:szCs w:val="28"/>
            <w:u w:val="single"/>
            <w:lang w:eastAsia="ru-RU"/>
          </w:rPr>
          <w:t>Информирование о результатах ГИА</w:t>
        </w:r>
      </w:hyperlink>
      <w:r w:rsidRPr="00377102">
        <w:rPr>
          <w:rFonts w:ascii="Times New Roman" w:eastAsia="Times New Roman" w:hAnsi="Times New Roman" w:cs="Times New Roman"/>
          <w:color w:val="000000"/>
          <w:sz w:val="28"/>
          <w:szCs w:val="28"/>
          <w:lang w:eastAsia="ru-RU"/>
        </w:rPr>
        <w:t>».</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Порядок подачи апелляции и графики их обработки размещены в разделе «</w:t>
      </w:r>
      <w:hyperlink r:id="rId17" w:history="1">
        <w:r w:rsidRPr="00377102">
          <w:rPr>
            <w:rFonts w:ascii="Times New Roman" w:eastAsia="Times New Roman" w:hAnsi="Times New Roman" w:cs="Times New Roman"/>
            <w:color w:val="2FC6F7"/>
            <w:sz w:val="28"/>
            <w:szCs w:val="28"/>
            <w:u w:val="single"/>
            <w:lang w:eastAsia="ru-RU"/>
          </w:rPr>
          <w:t>Информирование о сроках, местах и порядке подачи и рассмотрения апелляций</w:t>
        </w:r>
      </w:hyperlink>
      <w:r w:rsidRPr="00377102">
        <w:rPr>
          <w:rFonts w:ascii="Times New Roman" w:eastAsia="Times New Roman" w:hAnsi="Times New Roman" w:cs="Times New Roman"/>
          <w:color w:val="000000"/>
          <w:sz w:val="28"/>
          <w:szCs w:val="28"/>
          <w:lang w:eastAsia="ru-RU"/>
        </w:rPr>
        <w:t>».</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lastRenderedPageBreak/>
        <w:t>Результаты ЕГЭ каждого участника заносятся в федеральную информационную систему, бумажных свидетельств о результатах ЕГЭ не предусмотрено.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Срок действия результатов - 4 года, следующих за годом получения таких результатов.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b/>
          <w:bCs/>
          <w:color w:val="000000"/>
          <w:sz w:val="28"/>
          <w:szCs w:val="28"/>
          <w:lang w:eastAsia="ru-RU"/>
        </w:rPr>
        <w:t>НЕУДОВЛЕТВОРИТЕЛЬНЫЙ РЕЗУЛЬТАТ</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p>
    <w:p w:rsidR="00EB6655" w:rsidRPr="00377102" w:rsidRDefault="00EB6655" w:rsidP="00415B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7102">
        <w:rPr>
          <w:rFonts w:ascii="Times New Roman" w:eastAsia="Times New Roman" w:hAnsi="Times New Roman" w:cs="Times New Roman"/>
          <w:color w:val="000000"/>
          <w:sz w:val="28"/>
          <w:szCs w:val="28"/>
          <w:lang w:eastAsia="ru-RU"/>
        </w:rP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E67D9C" w:rsidRPr="00377102" w:rsidRDefault="00E67D9C" w:rsidP="00415BE3">
      <w:pPr>
        <w:jc w:val="both"/>
        <w:rPr>
          <w:rFonts w:ascii="Times New Roman" w:hAnsi="Times New Roman" w:cs="Times New Roman"/>
          <w:sz w:val="28"/>
          <w:szCs w:val="28"/>
        </w:rPr>
      </w:pPr>
    </w:p>
    <w:sectPr w:rsidR="00E67D9C" w:rsidRPr="00377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77B2A"/>
    <w:multiLevelType w:val="multilevel"/>
    <w:tmpl w:val="8062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645C15"/>
    <w:multiLevelType w:val="multilevel"/>
    <w:tmpl w:val="BCC6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36558A"/>
    <w:multiLevelType w:val="multilevel"/>
    <w:tmpl w:val="BCD8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08"/>
    <w:rsid w:val="00377102"/>
    <w:rsid w:val="00415BE3"/>
    <w:rsid w:val="007B7008"/>
    <w:rsid w:val="00E67D9C"/>
    <w:rsid w:val="00EB6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66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6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2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ru/" TargetMode="External"/><Relationship Id="rId13" Type="http://schemas.openxmlformats.org/officeDocument/2006/relationships/hyperlink" Target="http://ege.edu.ru/ru/main/brief-glossar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ge.edu.ru/ru/classes-11/preparation/demovers/blanks/" TargetMode="External"/><Relationship Id="rId12" Type="http://schemas.openxmlformats.org/officeDocument/2006/relationships/hyperlink" Target="http://www.fipi.ru/" TargetMode="External"/><Relationship Id="rId17" Type="http://schemas.openxmlformats.org/officeDocument/2006/relationships/hyperlink" Target="http://www.rostobr.ru/activity/education_new/state_final_certification_of_graduates/informirovanie-o-srokakh-mestakh-i-poryadke-podachi-i-rassmotreniya-apellyatsiy.php" TargetMode="External"/><Relationship Id="rId2" Type="http://schemas.openxmlformats.org/officeDocument/2006/relationships/styles" Target="styles.xml"/><Relationship Id="rId16" Type="http://schemas.openxmlformats.org/officeDocument/2006/relationships/hyperlink" Target="http://www.rostobr.ru/activity/education_new/state_final_certification_of_graduates/informirovanie-o-rezultatakh-gia.php" TargetMode="External"/><Relationship Id="rId1" Type="http://schemas.openxmlformats.org/officeDocument/2006/relationships/numbering" Target="numbering.xml"/><Relationship Id="rId6" Type="http://schemas.openxmlformats.org/officeDocument/2006/relationships/hyperlink" Target="http://ege.edu.ru/ru/main/brief-glossary/" TargetMode="External"/><Relationship Id="rId11" Type="http://schemas.openxmlformats.org/officeDocument/2006/relationships/hyperlink" Target="http://ege.edu.ru/ru/main/brief-glossary/" TargetMode="External"/><Relationship Id="rId5" Type="http://schemas.openxmlformats.org/officeDocument/2006/relationships/webSettings" Target="webSettings.xml"/><Relationship Id="rId15" Type="http://schemas.openxmlformats.org/officeDocument/2006/relationships/hyperlink" Target="http://ege.edu.ru/ru/main/brief-glossary/" TargetMode="External"/><Relationship Id="rId10" Type="http://schemas.openxmlformats.org/officeDocument/2006/relationships/hyperlink" Target="http://www.rostobr.ru/activity/education_new/state_final_certification_of_graduates/raspisanie-g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stobr.ru/activity/education_new/state_final_certification_of_graduates/mesta-registratsii-i-obraztsy-zayavleniy-na-uchastie-v-gia/" TargetMode="External"/><Relationship Id="rId14" Type="http://schemas.openxmlformats.org/officeDocument/2006/relationships/hyperlink" Target="http://ege.edu.ru/ru/classes-11/preparation/demov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9084</Characters>
  <Application>Microsoft Office Word</Application>
  <DocSecurity>0</DocSecurity>
  <Lines>75</Lines>
  <Paragraphs>21</Paragraphs>
  <ScaleCrop>false</ScaleCrop>
  <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Экзамен 9 класс</dc:creator>
  <cp:keywords/>
  <dc:description/>
  <cp:lastModifiedBy>Экзамен 9 класс</cp:lastModifiedBy>
  <cp:revision>5</cp:revision>
  <dcterms:created xsi:type="dcterms:W3CDTF">2018-12-11T10:33:00Z</dcterms:created>
  <dcterms:modified xsi:type="dcterms:W3CDTF">2018-12-19T16:32:00Z</dcterms:modified>
</cp:coreProperties>
</file>