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8" w:lineRule="auto"/>
        <w:ind w:left="120"/>
        <w:jc w:val="center"/>
      </w:pPr>
      <w:r>
        <w:rPr>
          <w:b/>
          <w:color w:val="000000"/>
          <w:sz w:val="28"/>
        </w:rPr>
        <w:t>МИНИСТЕРСТВО ПРОСВЕЩЕНИЯ РОССИЙСКОЙ ФЕДЕРАЦИИ</w:t>
      </w:r>
    </w:p>
    <w:p>
      <w:pPr>
        <w:spacing w:line="408" w:lineRule="auto"/>
        <w:ind w:left="120"/>
        <w:jc w:val="center"/>
      </w:pPr>
      <w:r>
        <w:rPr>
          <w:b/>
          <w:color w:val="000000"/>
          <w:sz w:val="28"/>
        </w:rPr>
        <w:t xml:space="preserve">‌муниципальное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 </w:t>
      </w:r>
    </w:p>
    <w:p>
      <w:pPr>
        <w:spacing w:line="408" w:lineRule="auto"/>
        <w:ind w:left="120"/>
        <w:jc w:val="center"/>
      </w:pPr>
      <w:r>
        <w:rPr>
          <w:b/>
          <w:color w:val="000000"/>
          <w:sz w:val="28"/>
        </w:rPr>
        <w:t>‌Управление образования города Ростова-на-Дону‌</w:t>
      </w:r>
      <w:r>
        <w:rPr>
          <w:color w:val="000000"/>
          <w:sz w:val="28"/>
        </w:rPr>
        <w:t>​</w:t>
      </w:r>
    </w:p>
    <w:p>
      <w:pPr>
        <w:spacing w:line="408" w:lineRule="auto"/>
        <w:ind w:left="120"/>
        <w:jc w:val="center"/>
      </w:pPr>
      <w:r>
        <w:rPr>
          <w:b/>
          <w:color w:val="000000"/>
          <w:sz w:val="28"/>
        </w:rPr>
        <w:t>МБОУ "Школа № 6</w:t>
      </w:r>
      <w:r>
        <w:rPr>
          <w:rFonts w:hint="default"/>
          <w:b/>
          <w:color w:val="000000"/>
          <w:sz w:val="28"/>
          <w:lang w:val="ru-RU"/>
        </w:rPr>
        <w:t>5»</w:t>
      </w:r>
    </w:p>
    <w:tbl>
      <w:tblPr>
        <w:tblStyle w:val="3"/>
        <w:tblW w:w="9460" w:type="dxa"/>
        <w:tblInd w:w="0" w:type="dxa"/>
        <w:tblLayout w:type="autofit"/>
        <w:tblCellMar>
          <w:top w:w="0" w:type="dxa"/>
          <w:left w:w="108" w:type="dxa"/>
          <w:bottom w:w="0" w:type="dxa"/>
          <w:right w:w="108" w:type="dxa"/>
        </w:tblCellMar>
      </w:tblPr>
      <w:tblGrid>
        <w:gridCol w:w="3369"/>
        <w:gridCol w:w="2976"/>
        <w:gridCol w:w="3115"/>
      </w:tblGrid>
      <w:tr>
        <w:tblPrEx>
          <w:tblCellMar>
            <w:top w:w="0" w:type="dxa"/>
            <w:left w:w="108" w:type="dxa"/>
            <w:bottom w:w="0" w:type="dxa"/>
            <w:right w:w="108" w:type="dxa"/>
          </w:tblCellMar>
        </w:tblPrEx>
        <w:trPr>
          <w:trHeight w:val="4106" w:hRule="atLeast"/>
        </w:trPr>
        <w:tc>
          <w:tcPr>
            <w:tcW w:w="3369" w:type="dxa"/>
          </w:tcPr>
          <w:p>
            <w:pPr>
              <w:jc w:val="both"/>
              <w:rPr>
                <w:color w:val="000000"/>
                <w:sz w:val="28"/>
                <w:szCs w:val="28"/>
              </w:rPr>
            </w:pPr>
            <w:r>
              <w:rPr>
                <w:color w:val="000000"/>
                <w:sz w:val="28"/>
                <w:szCs w:val="28"/>
              </w:rPr>
              <w:t>РАССМОТРЕНО</w:t>
            </w:r>
          </w:p>
          <w:p>
            <w:pPr>
              <w:rPr>
                <w:color w:val="000000"/>
                <w:sz w:val="28"/>
                <w:szCs w:val="28"/>
              </w:rPr>
            </w:pPr>
            <w:r>
              <w:rPr>
                <w:color w:val="000000"/>
                <w:sz w:val="28"/>
                <w:szCs w:val="28"/>
              </w:rPr>
              <w:t>Руководитель МО</w:t>
            </w:r>
          </w:p>
          <w:p>
            <w:pPr>
              <w:rPr>
                <w:rFonts w:hint="default"/>
                <w:color w:val="000000"/>
                <w:sz w:val="28"/>
                <w:szCs w:val="28"/>
                <w:lang w:val="ru-RU"/>
              </w:rPr>
            </w:pPr>
            <w:r>
              <w:rPr>
                <w:color w:val="000000"/>
                <w:sz w:val="28"/>
                <w:szCs w:val="28"/>
              </w:rPr>
              <w:t xml:space="preserve">учителей </w:t>
            </w:r>
            <w:r>
              <w:rPr>
                <w:color w:val="000000"/>
                <w:sz w:val="28"/>
                <w:szCs w:val="28"/>
                <w:lang w:val="ru-RU"/>
              </w:rPr>
              <w:t>физической</w:t>
            </w:r>
            <w:r>
              <w:rPr>
                <w:rFonts w:hint="default"/>
                <w:color w:val="000000"/>
                <w:sz w:val="28"/>
                <w:szCs w:val="28"/>
                <w:lang w:val="ru-RU"/>
              </w:rPr>
              <w:t xml:space="preserve"> культуры и ОБЖ</w:t>
            </w:r>
          </w:p>
          <w:p>
            <w:pPr>
              <w:rPr>
                <w:color w:val="000000"/>
                <w:sz w:val="24"/>
                <w:szCs w:val="24"/>
              </w:rPr>
            </w:pPr>
            <w:r>
              <w:rPr>
                <w:color w:val="000000"/>
                <w:sz w:val="24"/>
                <w:szCs w:val="24"/>
              </w:rPr>
              <w:t>______</w:t>
            </w:r>
            <w:r>
              <w:rPr>
                <w:rFonts w:hint="default"/>
                <w:color w:val="000000"/>
                <w:sz w:val="24"/>
                <w:szCs w:val="24"/>
                <w:lang w:val="ru-RU"/>
              </w:rPr>
              <w:t xml:space="preserve"> Пустовалова</w:t>
            </w:r>
            <w:r>
              <w:rPr>
                <w:color w:val="000000"/>
                <w:sz w:val="24"/>
                <w:szCs w:val="24"/>
              </w:rPr>
              <w:t xml:space="preserve"> М.Ю</w:t>
            </w:r>
          </w:p>
          <w:p>
            <w:pPr>
              <w:jc w:val="right"/>
              <w:rPr>
                <w:color w:val="000000"/>
                <w:sz w:val="24"/>
                <w:szCs w:val="24"/>
              </w:rPr>
            </w:pPr>
          </w:p>
          <w:p>
            <w:pPr>
              <w:rPr>
                <w:color w:val="000000"/>
                <w:sz w:val="24"/>
                <w:szCs w:val="24"/>
              </w:rPr>
            </w:pPr>
            <w:r>
              <w:rPr>
                <w:color w:val="000000"/>
                <w:sz w:val="24"/>
                <w:szCs w:val="24"/>
              </w:rPr>
              <w:t xml:space="preserve">Протокол заседания </w:t>
            </w:r>
          </w:p>
          <w:p>
            <w:pPr>
              <w:rPr>
                <w:color w:val="000000"/>
                <w:sz w:val="24"/>
                <w:szCs w:val="24"/>
              </w:rPr>
            </w:pPr>
            <w:r>
              <w:rPr>
                <w:color w:val="000000"/>
                <w:sz w:val="24"/>
                <w:szCs w:val="24"/>
              </w:rPr>
              <w:t xml:space="preserve">МО № </w:t>
            </w:r>
            <w:r>
              <w:rPr>
                <w:rFonts w:hint="default"/>
                <w:color w:val="000000"/>
                <w:sz w:val="24"/>
                <w:szCs w:val="24"/>
                <w:lang w:val="ru-RU"/>
              </w:rPr>
              <w:t>1</w:t>
            </w:r>
            <w:r>
              <w:rPr>
                <w:color w:val="000000"/>
                <w:sz w:val="24"/>
                <w:szCs w:val="24"/>
              </w:rPr>
              <w:t xml:space="preserve"> от «</w:t>
            </w:r>
            <w:r>
              <w:rPr>
                <w:rFonts w:hint="default"/>
                <w:color w:val="000000"/>
                <w:sz w:val="24"/>
                <w:szCs w:val="24"/>
                <w:lang w:val="ru-RU"/>
              </w:rPr>
              <w:t>28</w:t>
            </w:r>
            <w:r>
              <w:rPr>
                <w:color w:val="000000"/>
                <w:sz w:val="24"/>
                <w:szCs w:val="24"/>
              </w:rPr>
              <w:t xml:space="preserve">» </w:t>
            </w:r>
            <w:r>
              <w:rPr>
                <w:color w:val="000000"/>
                <w:sz w:val="24"/>
                <w:szCs w:val="24"/>
                <w:lang w:val="ru-RU"/>
              </w:rPr>
              <w:t>от</w:t>
            </w:r>
            <w:r>
              <w:rPr>
                <w:rFonts w:hint="default"/>
                <w:color w:val="000000"/>
                <w:sz w:val="24"/>
                <w:szCs w:val="24"/>
                <w:lang w:val="ru-RU"/>
              </w:rPr>
              <w:t xml:space="preserve"> 08.</w:t>
            </w:r>
            <w:r>
              <w:rPr>
                <w:color w:val="000000"/>
                <w:sz w:val="24"/>
                <w:szCs w:val="24"/>
              </w:rPr>
              <w:t>2023 г.</w:t>
            </w:r>
          </w:p>
          <w:p>
            <w:pPr>
              <w:jc w:val="both"/>
              <w:rPr>
                <w:color w:val="000000"/>
                <w:sz w:val="24"/>
                <w:szCs w:val="24"/>
              </w:rPr>
            </w:pPr>
          </w:p>
        </w:tc>
        <w:tc>
          <w:tcPr>
            <w:tcW w:w="2976" w:type="dxa"/>
          </w:tcPr>
          <w:p>
            <w:pPr>
              <w:spacing w:after="120"/>
              <w:rPr>
                <w:color w:val="000000"/>
                <w:sz w:val="28"/>
                <w:szCs w:val="28"/>
              </w:rPr>
            </w:pPr>
            <w:r>
              <w:rPr>
                <w:color w:val="000000"/>
                <w:sz w:val="28"/>
                <w:szCs w:val="28"/>
              </w:rPr>
              <w:t>СОГЛАСОВАНО</w:t>
            </w:r>
          </w:p>
          <w:p>
            <w:pPr>
              <w:spacing w:after="120"/>
              <w:rPr>
                <w:color w:val="000000"/>
                <w:sz w:val="28"/>
                <w:szCs w:val="28"/>
              </w:rPr>
            </w:pPr>
            <w:r>
              <w:rPr>
                <w:color w:val="000000"/>
                <w:sz w:val="28"/>
                <w:szCs w:val="28"/>
              </w:rPr>
              <w:t>Руководитель МС</w:t>
            </w:r>
          </w:p>
          <w:p>
            <w:pPr>
              <w:spacing w:after="120"/>
              <w:rPr>
                <w:color w:val="000000"/>
                <w:sz w:val="24"/>
                <w:szCs w:val="24"/>
              </w:rPr>
            </w:pPr>
            <w:r>
              <w:rPr>
                <w:color w:val="000000"/>
                <w:sz w:val="24"/>
                <w:szCs w:val="24"/>
              </w:rPr>
              <w:t xml:space="preserve">______________________ </w:t>
            </w:r>
          </w:p>
          <w:p>
            <w:pPr>
              <w:jc w:val="right"/>
              <w:rPr>
                <w:color w:val="000000"/>
                <w:sz w:val="24"/>
                <w:szCs w:val="24"/>
              </w:rPr>
            </w:pPr>
            <w:r>
              <w:rPr>
                <w:color w:val="000000"/>
                <w:sz w:val="24"/>
                <w:szCs w:val="24"/>
              </w:rPr>
              <w:t xml:space="preserve">   Волошина О.Г.</w:t>
            </w:r>
          </w:p>
          <w:p>
            <w:pPr>
              <w:rPr>
                <w:rFonts w:hint="default"/>
                <w:color w:val="000000"/>
                <w:sz w:val="24"/>
                <w:szCs w:val="24"/>
                <w:lang w:val="ru-RU"/>
              </w:rPr>
            </w:pPr>
            <w:r>
              <w:rPr>
                <w:color w:val="000000"/>
                <w:sz w:val="24"/>
                <w:szCs w:val="24"/>
              </w:rPr>
              <w:t>Протокол заседания Методического совета №</w:t>
            </w:r>
            <w:r>
              <w:rPr>
                <w:rFonts w:hint="default"/>
                <w:color w:val="000000"/>
                <w:sz w:val="24"/>
                <w:szCs w:val="24"/>
                <w:lang w:val="ru-RU"/>
              </w:rPr>
              <w:t>1</w:t>
            </w:r>
            <w:r>
              <w:rPr>
                <w:color w:val="000000"/>
                <w:sz w:val="24"/>
                <w:szCs w:val="24"/>
              </w:rPr>
              <w:t xml:space="preserve">  от «</w:t>
            </w:r>
            <w:r>
              <w:rPr>
                <w:rFonts w:hint="default"/>
                <w:color w:val="000000"/>
                <w:sz w:val="24"/>
                <w:szCs w:val="24"/>
                <w:lang w:val="ru-RU"/>
              </w:rPr>
              <w:t>28</w:t>
            </w:r>
            <w:r>
              <w:rPr>
                <w:color w:val="000000"/>
                <w:sz w:val="24"/>
                <w:szCs w:val="24"/>
              </w:rPr>
              <w:t xml:space="preserve">» </w:t>
            </w:r>
            <w:r>
              <w:rPr>
                <w:rFonts w:hint="default"/>
                <w:color w:val="000000"/>
                <w:sz w:val="24"/>
                <w:szCs w:val="24"/>
                <w:lang w:val="ru-RU"/>
              </w:rPr>
              <w:t>08.2023г</w:t>
            </w:r>
          </w:p>
          <w:p>
            <w:pPr>
              <w:spacing w:after="120"/>
              <w:jc w:val="both"/>
              <w:rPr>
                <w:color w:val="000000"/>
                <w:sz w:val="24"/>
                <w:szCs w:val="24"/>
              </w:rPr>
            </w:pPr>
          </w:p>
        </w:tc>
        <w:tc>
          <w:tcPr>
            <w:tcW w:w="3115" w:type="dxa"/>
          </w:tcPr>
          <w:p>
            <w:pPr>
              <w:spacing w:after="120"/>
              <w:rPr>
                <w:color w:val="000000"/>
                <w:sz w:val="28"/>
                <w:szCs w:val="28"/>
              </w:rPr>
            </w:pPr>
            <w:r>
              <w:rPr>
                <w:color w:val="000000"/>
                <w:sz w:val="28"/>
                <w:szCs w:val="28"/>
              </w:rPr>
              <w:t>УТВЕРЖДЕНО</w:t>
            </w:r>
          </w:p>
          <w:p>
            <w:pPr>
              <w:spacing w:after="120"/>
              <w:rPr>
                <w:color w:val="000000"/>
                <w:sz w:val="28"/>
                <w:szCs w:val="28"/>
              </w:rPr>
            </w:pPr>
            <w:r>
              <w:rPr>
                <w:color w:val="000000"/>
                <w:sz w:val="28"/>
                <w:szCs w:val="28"/>
              </w:rPr>
              <w:t>Директор МБОУ "Школа № 65"</w:t>
            </w:r>
          </w:p>
          <w:p>
            <w:pPr>
              <w:spacing w:after="120"/>
              <w:rPr>
                <w:color w:val="000000"/>
                <w:sz w:val="24"/>
                <w:szCs w:val="24"/>
              </w:rPr>
            </w:pPr>
            <w:r>
              <w:rPr>
                <w:color w:val="000000"/>
                <w:sz w:val="24"/>
                <w:szCs w:val="24"/>
              </w:rPr>
              <w:t xml:space="preserve">________________________ </w:t>
            </w:r>
          </w:p>
          <w:p>
            <w:pPr>
              <w:jc w:val="right"/>
              <w:rPr>
                <w:color w:val="000000"/>
                <w:sz w:val="24"/>
                <w:szCs w:val="24"/>
              </w:rPr>
            </w:pPr>
            <w:r>
              <w:rPr>
                <w:color w:val="000000"/>
                <w:sz w:val="24"/>
                <w:szCs w:val="24"/>
              </w:rPr>
              <w:t>Бут М.В.</w:t>
            </w:r>
          </w:p>
          <w:p>
            <w:pPr>
              <w:rPr>
                <w:rFonts w:hint="default"/>
                <w:color w:val="000000"/>
                <w:sz w:val="24"/>
                <w:szCs w:val="24"/>
                <w:lang w:val="ru-RU"/>
              </w:rPr>
            </w:pPr>
            <w:r>
              <w:rPr>
                <w:color w:val="000000"/>
                <w:sz w:val="24"/>
                <w:szCs w:val="24"/>
              </w:rPr>
              <w:t>Приказ №_</w:t>
            </w:r>
            <w:r>
              <w:rPr>
                <w:rFonts w:hint="default"/>
                <w:color w:val="000000"/>
                <w:sz w:val="24"/>
                <w:szCs w:val="24"/>
                <w:lang w:val="ru-RU"/>
              </w:rPr>
              <w:t>259</w:t>
            </w:r>
          </w:p>
          <w:p>
            <w:pPr>
              <w:rPr>
                <w:color w:val="000000"/>
                <w:sz w:val="24"/>
                <w:szCs w:val="24"/>
              </w:rPr>
            </w:pPr>
            <w:r>
              <w:rPr>
                <w:color w:val="000000"/>
                <w:sz w:val="24"/>
                <w:szCs w:val="24"/>
              </w:rPr>
              <w:t xml:space="preserve"> от «</w:t>
            </w:r>
            <w:r>
              <w:rPr>
                <w:rFonts w:hint="default"/>
                <w:color w:val="000000"/>
                <w:sz w:val="24"/>
                <w:szCs w:val="24"/>
                <w:lang w:val="ru-RU"/>
              </w:rPr>
              <w:t>28</w:t>
            </w:r>
            <w:r>
              <w:rPr>
                <w:color w:val="000000"/>
                <w:sz w:val="24"/>
                <w:szCs w:val="24"/>
              </w:rPr>
              <w:t xml:space="preserve">» </w:t>
            </w:r>
            <w:r>
              <w:rPr>
                <w:rFonts w:hint="default"/>
                <w:color w:val="000000"/>
                <w:sz w:val="24"/>
                <w:szCs w:val="24"/>
                <w:lang w:val="ru-RU"/>
              </w:rPr>
              <w:t>08.</w:t>
            </w:r>
            <w:r>
              <w:rPr>
                <w:color w:val="000000"/>
                <w:sz w:val="24"/>
                <w:szCs w:val="24"/>
              </w:rPr>
              <w:t xml:space="preserve">  2023 г.</w:t>
            </w:r>
          </w:p>
          <w:p>
            <w:pPr>
              <w:spacing w:after="120"/>
              <w:jc w:val="both"/>
              <w:rPr>
                <w:color w:val="000000"/>
                <w:sz w:val="24"/>
                <w:szCs w:val="24"/>
              </w:rPr>
            </w:pPr>
          </w:p>
        </w:tc>
      </w:tr>
    </w:tbl>
    <w:p>
      <w:pPr>
        <w:pStyle w:val="4"/>
        <w:spacing w:before="10"/>
        <w:ind w:left="0" w:firstLine="0"/>
        <w:jc w:val="left"/>
        <w:rPr>
          <w:sz w:val="21"/>
        </w:rPr>
      </w:pPr>
    </w:p>
    <w:p>
      <w:pPr>
        <w:spacing w:before="20" w:line="360" w:lineRule="auto"/>
        <w:ind w:right="4"/>
        <w:jc w:val="center"/>
        <w:rPr>
          <w:b/>
          <w:sz w:val="40"/>
        </w:rPr>
      </w:pPr>
      <w:r>
        <w:rPr>
          <w:b/>
          <w:sz w:val="40"/>
        </w:rPr>
        <w:t>РАБОЧАЯ</w:t>
      </w:r>
      <w:r>
        <w:rPr>
          <w:b/>
          <w:spacing w:val="8"/>
          <w:sz w:val="40"/>
        </w:rPr>
        <w:t xml:space="preserve"> </w:t>
      </w:r>
      <w:r>
        <w:rPr>
          <w:b/>
          <w:sz w:val="40"/>
        </w:rPr>
        <w:t>ПРОГРАММА</w:t>
      </w:r>
    </w:p>
    <w:p>
      <w:pPr>
        <w:pStyle w:val="4"/>
        <w:spacing w:line="360" w:lineRule="auto"/>
        <w:ind w:left="0" w:right="4" w:firstLine="0"/>
        <w:jc w:val="center"/>
        <w:rPr>
          <w:b/>
          <w:sz w:val="40"/>
        </w:rPr>
      </w:pPr>
      <w:r>
        <w:rPr>
          <w:b/>
          <w:sz w:val="40"/>
        </w:rPr>
        <w:t>учебного предмета «</w:t>
      </w:r>
      <w:r>
        <w:rPr>
          <w:b/>
          <w:sz w:val="40"/>
          <w:lang w:val="ru-RU"/>
        </w:rPr>
        <w:t>Физическая</w:t>
      </w:r>
      <w:r>
        <w:rPr>
          <w:rFonts w:hint="default"/>
          <w:b/>
          <w:sz w:val="40"/>
          <w:lang w:val="ru-RU"/>
        </w:rPr>
        <w:t xml:space="preserve"> культура</w:t>
      </w:r>
      <w:r>
        <w:rPr>
          <w:b/>
          <w:sz w:val="40"/>
        </w:rPr>
        <w:t>»</w:t>
      </w:r>
    </w:p>
    <w:p>
      <w:pPr>
        <w:spacing w:before="20" w:line="360" w:lineRule="auto"/>
        <w:ind w:right="4"/>
        <w:jc w:val="center"/>
        <w:rPr>
          <w:b/>
          <w:sz w:val="40"/>
        </w:rPr>
      </w:pPr>
      <w:r>
        <w:rPr>
          <w:sz w:val="28"/>
          <w:szCs w:val="28"/>
        </w:rPr>
        <w:t xml:space="preserve"> (для обучающих</w:t>
      </w:r>
      <w:r>
        <w:rPr>
          <w:sz w:val="28"/>
          <w:szCs w:val="28"/>
          <w:lang w:val="ru-RU"/>
        </w:rPr>
        <w:t>ся</w:t>
      </w:r>
      <w:r>
        <w:rPr>
          <w:rFonts w:hint="default"/>
          <w:sz w:val="28"/>
          <w:szCs w:val="28"/>
          <w:lang w:val="ru-RU"/>
        </w:rPr>
        <w:t xml:space="preserve"> 10-11 </w:t>
      </w:r>
      <w:r>
        <w:rPr>
          <w:sz w:val="28"/>
          <w:szCs w:val="28"/>
        </w:rPr>
        <w:t>классов)</w:t>
      </w:r>
    </w:p>
    <w:p>
      <w:pPr>
        <w:pStyle w:val="4"/>
        <w:ind w:left="0" w:firstLine="0"/>
        <w:jc w:val="left"/>
        <w:rPr>
          <w:rFonts w:ascii="MS Gothic"/>
        </w:rPr>
      </w:pPr>
    </w:p>
    <w:p>
      <w:pPr>
        <w:ind w:left="120"/>
        <w:jc w:val="center"/>
        <w:rPr>
          <w:rFonts w:ascii="MS Gothic"/>
        </w:rPr>
      </w:pPr>
      <w:r>
        <w:rPr>
          <w:b/>
          <w:color w:val="000000"/>
          <w:sz w:val="28"/>
        </w:rPr>
        <w:t>город Ростов-на-Дону‌ 2023 год‌</w:t>
      </w:r>
      <w:r>
        <w:rPr>
          <w:color w:val="000000"/>
          <w:sz w:val="28"/>
        </w:rPr>
        <w:t>​</w:t>
      </w:r>
    </w:p>
    <w:p>
      <w:pPr>
        <w:spacing w:after="0"/>
        <w:ind w:left="120"/>
        <w:jc w:val="center"/>
        <w:rPr>
          <w:lang w:val="ru-RU"/>
        </w:rPr>
        <w:sectPr>
          <w:pgSz w:w="11906" w:h="16383"/>
          <w:pgMar w:top="1134" w:right="850" w:bottom="1134" w:left="1701" w:header="720" w:footer="720" w:gutter="0"/>
          <w:cols w:space="720" w:num="1"/>
        </w:sectPr>
      </w:pPr>
    </w:p>
    <w:p>
      <w:pPr>
        <w:spacing w:after="0" w:line="264" w:lineRule="auto"/>
        <w:jc w:val="both"/>
        <w:rPr>
          <w:rFonts w:ascii="Times New Roman" w:hAnsi="Times New Roman" w:cs="Times New Roman"/>
          <w:sz w:val="24"/>
          <w:szCs w:val="24"/>
          <w:lang w:val="ru-RU"/>
        </w:rPr>
      </w:pPr>
      <w:bookmarkStart w:id="0" w:name="block-21503932"/>
      <w:r>
        <w:rPr>
          <w:rFonts w:ascii="Times New Roman" w:hAnsi="Times New Roman" w:cs="Times New Roman"/>
          <w:b/>
          <w:color w:val="000000"/>
          <w:sz w:val="24"/>
          <w:szCs w:val="24"/>
          <w:lang w:val="ru-RU"/>
        </w:rPr>
        <w:t>ПОЯСНИТЕЛЬНАЯ ЗАПИСКА</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bookmarkStart w:id="1" w:name="ceba58f0-def2-488e-88c8-f4292ccf0380"/>
      <w:r>
        <w:rPr>
          <w:rFonts w:ascii="Times New Roman" w:hAnsi="Times New Roman" w:cs="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
      <w:r>
        <w:rPr>
          <w:rFonts w:ascii="Times New Roman" w:hAnsi="Times New Roman" w:cs="Times New Roman"/>
          <w:color w:val="000000"/>
          <w:sz w:val="24"/>
          <w:szCs w:val="24"/>
          <w:lang w:val="ru-RU"/>
        </w:rPr>
        <w:t>‌‌</w:t>
      </w:r>
    </w:p>
    <w:p>
      <w:pPr>
        <w:spacing w:after="0" w:line="264" w:lineRule="auto"/>
        <w:ind w:left="120"/>
        <w:jc w:val="both"/>
        <w:rPr>
          <w:rFonts w:ascii="Times New Roman" w:hAnsi="Times New Roman" w:cs="Times New Roman"/>
          <w:sz w:val="24"/>
          <w:szCs w:val="24"/>
          <w:lang w:val="ru-RU"/>
        </w:rPr>
      </w:pP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0"/>
    <w:p>
      <w:pPr>
        <w:spacing w:after="0" w:line="264" w:lineRule="auto"/>
        <w:ind w:left="120"/>
        <w:jc w:val="both"/>
        <w:rPr>
          <w:rFonts w:ascii="Times New Roman" w:hAnsi="Times New Roman" w:cs="Times New Roman"/>
          <w:sz w:val="24"/>
          <w:szCs w:val="24"/>
          <w:lang w:val="ru-RU"/>
        </w:rPr>
      </w:pPr>
      <w:bookmarkStart w:id="2" w:name="block-21503927"/>
      <w:r>
        <w:rPr>
          <w:rFonts w:ascii="Times New Roman" w:hAnsi="Times New Roman" w:cs="Times New Roman"/>
          <w:color w:val="000000"/>
          <w:sz w:val="24"/>
          <w:szCs w:val="24"/>
          <w:lang w:val="ru-RU"/>
        </w:rPr>
        <w:t>​</w:t>
      </w:r>
      <w:r>
        <w:rPr>
          <w:rFonts w:ascii="Times New Roman" w:hAnsi="Times New Roman" w:cs="Times New Roman"/>
          <w:b/>
          <w:color w:val="000000"/>
          <w:sz w:val="24"/>
          <w:szCs w:val="24"/>
          <w:lang w:val="ru-RU"/>
        </w:rPr>
        <w:t>СОДЕРЖАНИЕ УЧЕБНОГО ПРЕДМЕТА</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b/>
          <w:color w:val="000000"/>
          <w:sz w:val="24"/>
          <w:szCs w:val="24"/>
          <w:lang w:val="ru-RU"/>
        </w:rPr>
        <w:t>10 КЛАСС</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Знания о физической культуре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Способы самостоятельной двигательной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Физическое совершенствование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Физкультурно-оздоровительная деятельность.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Спортивно-оздоровительная деятельность.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Прикладно-ориентированная двигательная деятельность.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line="264" w:lineRule="auto"/>
        <w:jc w:val="both"/>
        <w:rPr>
          <w:rFonts w:ascii="Times New Roman" w:hAnsi="Times New Roman" w:cs="Times New Roman"/>
          <w:sz w:val="24"/>
          <w:szCs w:val="24"/>
          <w:lang w:val="ru-RU"/>
        </w:rPr>
      </w:pPr>
      <w:bookmarkStart w:id="3" w:name="_Toc137510617"/>
      <w:bookmarkEnd w:id="3"/>
    </w:p>
    <w:p>
      <w:pPr>
        <w:spacing w:after="0" w:line="264" w:lineRule="auto"/>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Программа вариативного модуля «Базовая физическая подготовка».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Общая физическая подготовка.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Развитие силовых способностей</w:t>
      </w:r>
      <w:r>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after="0" w:line="264" w:lineRule="auto"/>
        <w:ind w:firstLine="600"/>
        <w:jc w:val="both"/>
        <w:rPr>
          <w:rFonts w:ascii="Times New Roman" w:hAnsi="Times New Roman" w:cs="Times New Roman"/>
          <w:i/>
          <w:color w:val="000000"/>
          <w:sz w:val="24"/>
          <w:szCs w:val="24"/>
          <w:lang w:val="ru-RU"/>
        </w:rPr>
      </w:pPr>
    </w:p>
    <w:p>
      <w:pPr>
        <w:spacing w:after="0" w:line="264" w:lineRule="auto"/>
        <w:ind w:firstLine="600"/>
        <w:jc w:val="both"/>
        <w:rPr>
          <w:rFonts w:ascii="Times New Roman" w:hAnsi="Times New Roman" w:cs="Times New Roman"/>
          <w:i/>
          <w:color w:val="000000"/>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Развитие скоростных способностей.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Развитие выносливости.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Повторный бег в режимах максимальной и субмаксимальной интенсивности. Кроссовый бег.</w:t>
      </w:r>
      <w:r>
        <w:rPr>
          <w:rFonts w:ascii="Times New Roman" w:hAnsi="Times New Roman" w:cs="Times New Roman"/>
          <w:i/>
          <w:color w:val="000000"/>
          <w:sz w:val="24"/>
          <w:szCs w:val="24"/>
          <w:lang w:val="ru-RU"/>
        </w:rPr>
        <w:t xml:space="preserve">Развитие координации движений.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Развитие гибкости.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Специальная физическая подготовка.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Модуль «Гимнастика»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Модуль «Лёгкая атлетика»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Модуль «Спортивные игры»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Подвижные и спортивные игры, эстафеты.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2"/>
    <w:p>
      <w:pPr>
        <w:spacing w:after="0" w:line="264" w:lineRule="auto"/>
        <w:ind w:left="120"/>
        <w:jc w:val="both"/>
        <w:rPr>
          <w:rFonts w:ascii="Times New Roman" w:hAnsi="Times New Roman" w:cs="Times New Roman"/>
          <w:sz w:val="24"/>
          <w:szCs w:val="24"/>
          <w:lang w:val="ru-RU"/>
        </w:rPr>
      </w:pPr>
      <w:bookmarkStart w:id="4" w:name="_Toc137548640"/>
      <w:bookmarkEnd w:id="4"/>
      <w:bookmarkStart w:id="5" w:name="block-21503928"/>
      <w:r>
        <w:rPr>
          <w:rFonts w:ascii="Times New Roman" w:hAnsi="Times New Roman" w:cs="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pPr>
        <w:spacing w:after="0"/>
        <w:ind w:left="120"/>
        <w:rPr>
          <w:rFonts w:ascii="Times New Roman" w:hAnsi="Times New Roman" w:cs="Times New Roman"/>
          <w:sz w:val="24"/>
          <w:szCs w:val="24"/>
          <w:lang w:val="ru-RU"/>
        </w:rPr>
      </w:pPr>
      <w:bookmarkStart w:id="6" w:name="_Toc137548641"/>
      <w:bookmarkEnd w:id="6"/>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r>
        <w:rPr>
          <w:rFonts w:ascii="Times New Roman" w:hAnsi="Times New Roman" w:cs="Times New Roman"/>
          <w:b/>
          <w:color w:val="000000"/>
          <w:sz w:val="24"/>
          <w:szCs w:val="24"/>
          <w:lang w:val="ru-RU"/>
        </w:rPr>
        <w:t>гражданского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гуманитарной и волонтёрской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 </w:t>
      </w:r>
      <w:r>
        <w:rPr>
          <w:rFonts w:ascii="Times New Roman" w:hAnsi="Times New Roman" w:cs="Times New Roman"/>
          <w:b/>
          <w:color w:val="000000"/>
          <w:sz w:val="24"/>
          <w:szCs w:val="24"/>
          <w:lang w:val="ru-RU"/>
        </w:rPr>
        <w:t>патриотического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 </w:t>
      </w:r>
      <w:r>
        <w:rPr>
          <w:rFonts w:ascii="Times New Roman" w:hAnsi="Times New Roman" w:cs="Times New Roman"/>
          <w:b/>
          <w:color w:val="000000"/>
          <w:sz w:val="24"/>
          <w:szCs w:val="24"/>
          <w:lang w:val="ru-RU"/>
        </w:rPr>
        <w:t>духовно-нравственного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духовных ценностей российского народа;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личного вклада в построение устойчивого будущего;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4) </w:t>
      </w:r>
      <w:r>
        <w:rPr>
          <w:rFonts w:ascii="Times New Roman" w:hAnsi="Times New Roman" w:cs="Times New Roman"/>
          <w:b/>
          <w:color w:val="000000"/>
          <w:sz w:val="24"/>
          <w:szCs w:val="24"/>
          <w:lang w:val="ru-RU"/>
        </w:rPr>
        <w:t>эстетического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 </w:t>
      </w:r>
      <w:r>
        <w:rPr>
          <w:rFonts w:ascii="Times New Roman" w:hAnsi="Times New Roman" w:cs="Times New Roman"/>
          <w:b/>
          <w:color w:val="000000"/>
          <w:sz w:val="24"/>
          <w:szCs w:val="24"/>
          <w:lang w:val="ru-RU"/>
        </w:rPr>
        <w:t>физического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потребность в физическом совершенствовании, занятиях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спортивно-оздоровительной деятельностью;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 </w:t>
      </w:r>
      <w:r>
        <w:rPr>
          <w:rFonts w:ascii="Times New Roman" w:hAnsi="Times New Roman" w:cs="Times New Roman"/>
          <w:b/>
          <w:color w:val="000000"/>
          <w:sz w:val="24"/>
          <w:szCs w:val="24"/>
          <w:lang w:val="ru-RU"/>
        </w:rPr>
        <w:t>трудового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 </w:t>
      </w:r>
      <w:r>
        <w:rPr>
          <w:rFonts w:ascii="Times New Roman" w:hAnsi="Times New Roman" w:cs="Times New Roman"/>
          <w:b/>
          <w:color w:val="000000"/>
          <w:sz w:val="24"/>
          <w:szCs w:val="24"/>
          <w:lang w:val="ru-RU"/>
        </w:rPr>
        <w:t>экологического воспитания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расширение опыта деятельности экологической направленности.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 </w:t>
      </w:r>
      <w:r>
        <w:rPr>
          <w:rFonts w:ascii="Times New Roman" w:hAnsi="Times New Roman" w:cs="Times New Roman"/>
          <w:b/>
          <w:color w:val="000000"/>
          <w:sz w:val="24"/>
          <w:szCs w:val="24"/>
          <w:lang w:val="ru-RU"/>
        </w:rPr>
        <w:t>ценности научного познания</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after="0"/>
        <w:ind w:left="120"/>
        <w:rPr>
          <w:rFonts w:ascii="Times New Roman" w:hAnsi="Times New Roman" w:cs="Times New Roman"/>
          <w:sz w:val="24"/>
          <w:szCs w:val="24"/>
          <w:lang w:val="ru-RU"/>
        </w:rPr>
      </w:pPr>
      <w:bookmarkStart w:id="7" w:name="_Toc137510620"/>
      <w:bookmarkEnd w:id="7"/>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pPr>
        <w:spacing w:after="0" w:line="264" w:lineRule="auto"/>
        <w:ind w:firstLine="600"/>
        <w:jc w:val="both"/>
        <w:rPr>
          <w:rFonts w:ascii="Times New Roman" w:hAnsi="Times New Roman" w:cs="Times New Roman"/>
          <w:sz w:val="24"/>
          <w:szCs w:val="24"/>
          <w:lang w:val="ru-RU"/>
        </w:rPr>
      </w:pPr>
      <w:bookmarkStart w:id="8" w:name="_Toc134720971"/>
      <w:bookmarkEnd w:id="8"/>
      <w:r>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Познавательные универсальные учебные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w:t>
      </w:r>
      <w:r>
        <w:rPr>
          <w:rFonts w:ascii="Times New Roman" w:hAnsi="Times New Roman" w:cs="Times New Roman"/>
          <w:i/>
          <w:color w:val="000000"/>
          <w:sz w:val="24"/>
          <w:szCs w:val="24"/>
          <w:lang w:val="ru-RU"/>
        </w:rPr>
        <w:t>следующие базовые логические действия</w:t>
      </w:r>
      <w:r>
        <w:rPr>
          <w:rFonts w:ascii="Times New Roman" w:hAnsi="Times New Roman" w:cs="Times New Roman"/>
          <w:color w:val="000000"/>
          <w:sz w:val="24"/>
          <w:szCs w:val="24"/>
          <w:lang w:val="ru-RU"/>
        </w:rPr>
        <w:t xml:space="preserve">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креативное мышление при решении жизненных проблем.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следующие </w:t>
      </w:r>
      <w:r>
        <w:rPr>
          <w:rFonts w:ascii="Times New Roman" w:hAnsi="Times New Roman" w:cs="Times New Roman"/>
          <w:i/>
          <w:color w:val="000000"/>
          <w:sz w:val="24"/>
          <w:szCs w:val="24"/>
          <w:lang w:val="ru-RU"/>
        </w:rPr>
        <w:t>базовые исследовательские действия</w:t>
      </w:r>
      <w:r>
        <w:rPr>
          <w:rFonts w:ascii="Times New Roman" w:hAnsi="Times New Roman" w:cs="Times New Roman"/>
          <w:color w:val="000000"/>
          <w:sz w:val="24"/>
          <w:szCs w:val="24"/>
          <w:lang w:val="ru-RU"/>
        </w:rPr>
        <w:t xml:space="preserve">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оценивать приобретённый опыт;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уметь интегрировать знания из разных предметных областей;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следующие </w:t>
      </w:r>
      <w:r>
        <w:rPr>
          <w:rFonts w:ascii="Times New Roman" w:hAnsi="Times New Roman" w:cs="Times New Roman"/>
          <w:i/>
          <w:color w:val="000000"/>
          <w:sz w:val="24"/>
          <w:szCs w:val="24"/>
          <w:lang w:val="ru-RU"/>
        </w:rPr>
        <w:t>умения работать с информацией</w:t>
      </w:r>
      <w:r>
        <w:rPr>
          <w:rFonts w:ascii="Times New Roman" w:hAnsi="Times New Roman" w:cs="Times New Roman"/>
          <w:color w:val="000000"/>
          <w:sz w:val="24"/>
          <w:szCs w:val="24"/>
          <w:lang w:val="ru-RU"/>
        </w:rPr>
        <w:t xml:space="preserve">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Коммуникативные универсальные учебные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коммуникации во всех сферах жизни;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различными способами общения и взаимодействия;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аргументированно вести диалог, уметь смягчать конфликтные ситуации;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Регулятивные универсальные учебные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следующие умения </w:t>
      </w:r>
      <w:r>
        <w:rPr>
          <w:rFonts w:ascii="Times New Roman" w:hAnsi="Times New Roman" w:cs="Times New Roman"/>
          <w:i/>
          <w:color w:val="000000"/>
          <w:sz w:val="24"/>
          <w:szCs w:val="24"/>
          <w:lang w:val="ru-RU"/>
        </w:rPr>
        <w:t>самоорганизации</w:t>
      </w:r>
      <w:r>
        <w:rPr>
          <w:rFonts w:ascii="Times New Roman" w:hAnsi="Times New Roman" w:cs="Times New Roman"/>
          <w:color w:val="000000"/>
          <w:sz w:val="24"/>
          <w:szCs w:val="24"/>
          <w:lang w:val="ru-RU"/>
        </w:rPr>
        <w:t xml:space="preserve"> как часть регулятивных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расширять рамки учебного предмета на основе личных предпочтений;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приобретённый опыт;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постоянно повышать свой образовательный и культурный уровень;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следующие умения </w:t>
      </w:r>
      <w:r>
        <w:rPr>
          <w:rFonts w:ascii="Times New Roman" w:hAnsi="Times New Roman" w:cs="Times New Roman"/>
          <w:i/>
          <w:color w:val="000000"/>
          <w:sz w:val="24"/>
          <w:szCs w:val="24"/>
          <w:lang w:val="ru-RU"/>
        </w:rPr>
        <w:t>самоконтроля, принятия себя и других</w:t>
      </w:r>
      <w:r>
        <w:rPr>
          <w:rFonts w:ascii="Times New Roman" w:hAnsi="Times New Roman" w:cs="Times New Roman"/>
          <w:color w:val="000000"/>
          <w:sz w:val="24"/>
          <w:szCs w:val="24"/>
          <w:lang w:val="ru-RU"/>
        </w:rPr>
        <w:t xml:space="preserve"> как часть регулятивных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себя, понимая свои недостатки и достоинства;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своё право и право других на ошибки;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способность понимать мир с позиции другого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следующие умения </w:t>
      </w:r>
      <w:r>
        <w:rPr>
          <w:rFonts w:ascii="Times New Roman" w:hAnsi="Times New Roman" w:cs="Times New Roman"/>
          <w:i/>
          <w:color w:val="000000"/>
          <w:sz w:val="24"/>
          <w:szCs w:val="24"/>
          <w:lang w:val="ru-RU"/>
        </w:rPr>
        <w:t>совместной деятельности</w:t>
      </w:r>
      <w:r>
        <w:rPr>
          <w:rFonts w:ascii="Times New Roman" w:hAnsi="Times New Roman" w:cs="Times New Roman"/>
          <w:color w:val="000000"/>
          <w:sz w:val="24"/>
          <w:szCs w:val="24"/>
          <w:lang w:val="ru-RU"/>
        </w:rPr>
        <w:t xml:space="preserve"> как часть коммуникативных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ind w:left="120"/>
        <w:rPr>
          <w:rFonts w:ascii="Times New Roman" w:hAnsi="Times New Roman" w:cs="Times New Roman"/>
          <w:sz w:val="24"/>
          <w:szCs w:val="24"/>
          <w:lang w:val="ru-RU"/>
        </w:rPr>
      </w:pPr>
      <w:bookmarkStart w:id="9" w:name="_Toc137510621"/>
      <w:bookmarkEnd w:id="9"/>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10 классе</w:t>
      </w:r>
      <w:r>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 xml:space="preserve">Раздел «Знания о физической культуре»: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Раздел «Организация самостоятельных занятий»: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Раздел «Физическое совершенствование»: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(волейбол, баскетбол);</w:t>
      </w:r>
    </w:p>
    <w:p>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after="0" w:line="264" w:lineRule="auto"/>
        <w:ind w:firstLine="600"/>
        <w:jc w:val="both"/>
        <w:rPr>
          <w:rFonts w:ascii="Times New Roman" w:hAnsi="Times New Roman" w:cs="Times New Roman"/>
          <w:color w:val="000000"/>
          <w:sz w:val="24"/>
          <w:szCs w:val="24"/>
          <w:lang w:val="ru-RU"/>
        </w:rPr>
      </w:pPr>
    </w:p>
    <w:p>
      <w:pPr>
        <w:spacing w:after="0" w:line="264" w:lineRule="auto"/>
        <w:ind w:firstLine="600"/>
        <w:jc w:val="both"/>
        <w:rPr>
          <w:rFonts w:ascii="Times New Roman" w:hAnsi="Times New Roman" w:cs="Times New Roman"/>
          <w:color w:val="000000"/>
          <w:sz w:val="24"/>
          <w:szCs w:val="24"/>
          <w:lang w:val="ru-RU"/>
        </w:rPr>
      </w:pPr>
    </w:p>
    <w:p>
      <w:pPr>
        <w:spacing w:after="0" w:line="264" w:lineRule="auto"/>
        <w:ind w:firstLine="600"/>
        <w:jc w:val="both"/>
        <w:rPr>
          <w:rFonts w:ascii="Times New Roman" w:hAnsi="Times New Roman" w:cs="Times New Roman"/>
          <w:color w:val="000000"/>
          <w:sz w:val="24"/>
          <w:szCs w:val="24"/>
          <w:lang w:val="ru-RU"/>
        </w:rPr>
      </w:pPr>
    </w:p>
    <w:p>
      <w:pPr>
        <w:spacing w:after="0" w:line="264" w:lineRule="auto"/>
        <w:ind w:firstLine="60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p>
    <w:bookmarkEnd w:id="5"/>
    <w:p>
      <w:pPr>
        <w:spacing w:after="0"/>
        <w:ind w:left="120"/>
        <w:rPr>
          <w:rFonts w:ascii="Times New Roman" w:hAnsi="Times New Roman" w:cs="Times New Roman"/>
          <w:b/>
          <w:color w:val="000000"/>
          <w:sz w:val="24"/>
          <w:szCs w:val="24"/>
          <w:lang w:val="ru-RU"/>
        </w:rPr>
      </w:pPr>
      <w:bookmarkStart w:id="10" w:name="block-21503929"/>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ТЕМАТИЧЕСКОЕ ПЛАНИРОВАНИЕ </w:t>
      </w: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10 КЛАСС </w:t>
      </w:r>
    </w:p>
    <w:tbl>
      <w:tblPr>
        <w:tblStyle w:val="3"/>
        <w:tblW w:w="0" w:type="auto"/>
        <w:tblCellSpacing w:w="0" w:type="dxa"/>
        <w:tblInd w:w="-142"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8"/>
        <w:gridCol w:w="2036"/>
        <w:gridCol w:w="1267"/>
        <w:gridCol w:w="1417"/>
        <w:gridCol w:w="1836"/>
        <w:gridCol w:w="21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203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4520" w:type="dxa"/>
            <w:gridSpan w:val="3"/>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133" w:type="dxa"/>
            <w:vMerge w:val="restart"/>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vMerge w:val="continue"/>
            <w:tcBorders>
              <w:top w:val="nil"/>
            </w:tcBorders>
            <w:tcMar>
              <w:top w:w="50" w:type="dxa"/>
              <w:left w:w="100" w:type="dxa"/>
            </w:tcMar>
          </w:tcPr>
          <w:p>
            <w:pPr>
              <w:rPr>
                <w:rFonts w:ascii="Times New Roman" w:hAnsi="Times New Roman" w:cs="Times New Roman"/>
                <w:sz w:val="24"/>
                <w:szCs w:val="24"/>
              </w:rPr>
            </w:pPr>
          </w:p>
        </w:tc>
        <w:tc>
          <w:tcPr>
            <w:tcW w:w="2036" w:type="dxa"/>
            <w:vMerge w:val="continue"/>
            <w:tcBorders>
              <w:top w:val="nil"/>
            </w:tcBorders>
            <w:tcMar>
              <w:top w:w="50" w:type="dxa"/>
              <w:left w:w="100" w:type="dxa"/>
            </w:tcMar>
          </w:tcPr>
          <w:p>
            <w:pPr>
              <w:rPr>
                <w:rFonts w:ascii="Times New Roman" w:hAnsi="Times New Roman" w:cs="Times New Roman"/>
                <w:sz w:val="24"/>
                <w:szCs w:val="24"/>
              </w:rPr>
            </w:pPr>
          </w:p>
        </w:tc>
        <w:tc>
          <w:tcPr>
            <w:tcW w:w="1267"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1417" w:type="dxa"/>
            <w:tcMar>
              <w:top w:w="50" w:type="dxa"/>
              <w:left w:w="100" w:type="dxa"/>
            </w:tcMar>
            <w:vAlign w:val="center"/>
          </w:tcPr>
          <w:p>
            <w:pPr>
              <w:spacing w:after="0"/>
              <w:ind w:left="135"/>
              <w:rPr>
                <w:rFonts w:ascii="Times New Roman" w:hAnsi="Times New Roman" w:cs="Times New Roman"/>
                <w:sz w:val="24"/>
                <w:szCs w:val="24"/>
              </w:rPr>
            </w:pPr>
          </w:p>
        </w:tc>
        <w:tc>
          <w:tcPr>
            <w:tcW w:w="1836" w:type="dxa"/>
            <w:tcMar>
              <w:top w:w="50" w:type="dxa"/>
              <w:left w:w="100" w:type="dxa"/>
            </w:tcMar>
            <w:vAlign w:val="center"/>
          </w:tcPr>
          <w:p>
            <w:pPr>
              <w:spacing w:after="0"/>
              <w:ind w:left="135"/>
              <w:rPr>
                <w:rFonts w:ascii="Times New Roman" w:hAnsi="Times New Roman" w:cs="Times New Roman"/>
                <w:sz w:val="24"/>
                <w:szCs w:val="24"/>
              </w:rPr>
            </w:pPr>
          </w:p>
        </w:tc>
        <w:tc>
          <w:tcPr>
            <w:tcW w:w="2133" w:type="dxa"/>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7" w:type="dxa"/>
            <w:gridSpan w:val="6"/>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6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203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Физическая культура как социальное явление</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203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44" w:type="dxa"/>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5386" w:type="dxa"/>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7" w:type="dxa"/>
            <w:gridSpan w:val="6"/>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Способы самостоятельной двигательной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203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5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44" w:type="dxa"/>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 </w:t>
            </w:r>
          </w:p>
        </w:tc>
        <w:tc>
          <w:tcPr>
            <w:tcW w:w="5386" w:type="dxa"/>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7" w:type="dxa"/>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7" w:type="dxa"/>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203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Физкультурно-оздоровительная деятельность</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6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44" w:type="dxa"/>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hint="default"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6 </w:t>
            </w:r>
          </w:p>
        </w:tc>
        <w:tc>
          <w:tcPr>
            <w:tcW w:w="5386" w:type="dxa"/>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7" w:type="dxa"/>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203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Модуль «Спортивные игры». Баскетбол</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20</w:t>
            </w:r>
            <w:r>
              <w:rPr>
                <w:rFonts w:ascii="Times New Roman" w:hAnsi="Times New Roman" w:cs="Times New Roman"/>
                <w:color w:val="000000"/>
                <w:sz w:val="24"/>
                <w:szCs w:val="24"/>
              </w:rPr>
              <w:t xml:space="preserve">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203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Модуль «Спортивные игры». Волейбол</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hint="default" w:ascii="Times New Roman" w:hAnsi="Times New Roman" w:cs="Times New Roman"/>
                <w:color w:val="000000"/>
                <w:sz w:val="24"/>
                <w:szCs w:val="24"/>
                <w:lang w:val="ru-RU"/>
              </w:rPr>
              <w:t>6</w:t>
            </w:r>
            <w:r>
              <w:rPr>
                <w:rFonts w:ascii="Times New Roman" w:hAnsi="Times New Roman" w:cs="Times New Roman"/>
                <w:color w:val="000000"/>
                <w:sz w:val="24"/>
                <w:szCs w:val="24"/>
              </w:rPr>
              <w:t xml:space="preserve">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44" w:type="dxa"/>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hint="default" w:ascii="Times New Roman" w:hAnsi="Times New Roman" w:cs="Times New Roman"/>
                <w:color w:val="000000"/>
                <w:sz w:val="24"/>
                <w:szCs w:val="24"/>
                <w:lang w:val="ru-RU"/>
              </w:rPr>
              <w:t>36</w:t>
            </w:r>
            <w:r>
              <w:rPr>
                <w:rFonts w:ascii="Times New Roman" w:hAnsi="Times New Roman" w:cs="Times New Roman"/>
                <w:color w:val="000000"/>
                <w:sz w:val="24"/>
                <w:szCs w:val="24"/>
              </w:rPr>
              <w:t xml:space="preserve"> </w:t>
            </w:r>
          </w:p>
        </w:tc>
        <w:tc>
          <w:tcPr>
            <w:tcW w:w="5386" w:type="dxa"/>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7" w:type="dxa"/>
            <w:gridSpan w:val="6"/>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Модуль «Спортивная и физическая подготовка»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203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Спортивная подготовка</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6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203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Базовая физическая подготовка</w:t>
            </w:r>
          </w:p>
        </w:tc>
        <w:tc>
          <w:tcPr>
            <w:tcW w:w="126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3</w:t>
            </w:r>
            <w:r>
              <w:rPr>
                <w:rFonts w:ascii="Times New Roman" w:hAnsi="Times New Roman" w:cs="Times New Roman"/>
                <w:color w:val="000000"/>
                <w:sz w:val="24"/>
                <w:szCs w:val="24"/>
              </w:rPr>
              <w:t xml:space="preserve">0 </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p>
        </w:tc>
        <w:tc>
          <w:tcPr>
            <w:tcW w:w="213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44" w:type="dxa"/>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Итого</w:t>
            </w:r>
          </w:p>
        </w:tc>
        <w:tc>
          <w:tcPr>
            <w:tcW w:w="1267" w:type="dxa"/>
            <w:tcMar>
              <w:top w:w="50" w:type="dxa"/>
              <w:left w:w="100" w:type="dxa"/>
            </w:tcMar>
            <w:vAlign w:val="center"/>
          </w:tcPr>
          <w:p>
            <w:pPr>
              <w:spacing w:after="0"/>
              <w:ind w:left="135"/>
              <w:jc w:val="center"/>
              <w:rPr>
                <w:rFonts w:hint="default"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93</w:t>
            </w:r>
          </w:p>
        </w:tc>
        <w:tc>
          <w:tcPr>
            <w:tcW w:w="5386" w:type="dxa"/>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44" w:type="dxa"/>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267" w:type="dxa"/>
            <w:tcMar>
              <w:top w:w="50" w:type="dxa"/>
              <w:left w:w="100" w:type="dxa"/>
            </w:tcMar>
            <w:vAlign w:val="center"/>
          </w:tcPr>
          <w:p>
            <w:pPr>
              <w:spacing w:after="0"/>
              <w:ind w:left="135"/>
              <w:jc w:val="center"/>
              <w:rPr>
                <w:rFonts w:hint="default"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hint="default" w:ascii="Times New Roman" w:hAnsi="Times New Roman" w:cs="Times New Roman"/>
                <w:color w:val="000000"/>
                <w:sz w:val="24"/>
                <w:szCs w:val="24"/>
                <w:lang w:val="ru-RU"/>
              </w:rPr>
              <w:t>102</w:t>
            </w:r>
          </w:p>
        </w:tc>
        <w:tc>
          <w:tcPr>
            <w:tcW w:w="14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8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2133"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1906" w:h="16383"/>
          <w:pgMar w:top="850" w:right="1134" w:bottom="1701" w:left="1134" w:header="720" w:footer="720" w:gutter="0"/>
          <w:cols w:space="720" w:num="1"/>
          <w:docGrid w:linePitch="299" w:charSpace="0"/>
        </w:sectPr>
      </w:pPr>
    </w:p>
    <w:p>
      <w:pPr>
        <w:spacing w:after="0"/>
        <w:ind w:left="1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pPr>
        <w:spacing w:after="0"/>
        <w:ind w:left="120"/>
        <w:rPr>
          <w:rFonts w:ascii="Times New Roman" w:hAnsi="Times New Roman" w:cs="Times New Roman"/>
          <w:b/>
          <w:color w:val="000000"/>
          <w:sz w:val="24"/>
          <w:szCs w:val="24"/>
        </w:rPr>
      </w:pPr>
    </w:p>
    <w:p>
      <w:pPr>
        <w:rPr>
          <w:rFonts w:ascii="Times New Roman" w:hAnsi="Times New Roman" w:cs="Times New Roman"/>
          <w:sz w:val="24"/>
          <w:szCs w:val="24"/>
        </w:rPr>
        <w:sectPr>
          <w:type w:val="continuous"/>
          <w:pgSz w:w="11906" w:h="16383"/>
          <w:pgMar w:top="1701" w:right="1134" w:bottom="850" w:left="1134" w:header="720" w:footer="720" w:gutter="0"/>
          <w:cols w:space="720" w:num="1"/>
          <w:docGrid w:linePitch="299" w:charSpace="0"/>
        </w:sectPr>
      </w:pPr>
    </w:p>
    <w:bookmarkEnd w:id="10"/>
    <w:p>
      <w:pPr>
        <w:spacing w:after="0"/>
        <w:ind w:left="120"/>
        <w:rPr>
          <w:rFonts w:ascii="Times New Roman" w:hAnsi="Times New Roman" w:cs="Times New Roman"/>
          <w:b/>
          <w:color w:val="000000"/>
          <w:sz w:val="24"/>
          <w:szCs w:val="24"/>
        </w:rPr>
      </w:pPr>
      <w:bookmarkStart w:id="11" w:name="block-21503930"/>
    </w:p>
    <w:p>
      <w:pPr>
        <w:suppressAutoHyphens/>
        <w:jc w:val="both"/>
        <w:rPr>
          <w:b/>
          <w:lang w:eastAsia="ar-SA"/>
        </w:rPr>
      </w:pPr>
      <w:r>
        <w:rPr>
          <w:b/>
          <w:lang w:val="ru-RU" w:eastAsia="ar-SA"/>
        </w:rPr>
        <w:t>Т</w:t>
      </w:r>
      <w:r>
        <w:rPr>
          <w:b/>
          <w:lang w:eastAsia="ar-SA"/>
        </w:rPr>
        <w:t>ЕМАТИЧЕСКОЕ ПЛАНИРОВАНИЕ</w:t>
      </w:r>
    </w:p>
    <w:p>
      <w:pPr>
        <w:suppressAutoHyphens/>
        <w:jc w:val="both"/>
        <w:rPr>
          <w:rFonts w:eastAsiaTheme="minorHAnsi"/>
          <w:lang w:eastAsia="en-US"/>
        </w:rPr>
      </w:pPr>
      <w:r>
        <w:t xml:space="preserve">             Календарно-тематическое планирование по физической культуре для 10  кл</w:t>
      </w:r>
    </w:p>
    <w:tbl>
      <w:tblPr>
        <w:tblStyle w:val="5"/>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9"/>
        <w:gridCol w:w="4790"/>
        <w:gridCol w:w="101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7"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Урок №</w:t>
            </w:r>
          </w:p>
        </w:tc>
        <w:tc>
          <w:tcPr>
            <w:tcW w:w="809" w:type="dxa"/>
            <w:tcBorders>
              <w:top w:val="single" w:color="auto" w:sz="4" w:space="0"/>
              <w:left w:val="single" w:color="auto" w:sz="4" w:space="0"/>
              <w:bottom w:val="nil"/>
              <w:right w:val="single" w:color="auto" w:sz="4" w:space="0"/>
            </w:tcBorders>
          </w:tcPr>
          <w:p>
            <w:pPr>
              <w:rPr>
                <w:lang w:eastAsia="en-US"/>
              </w:rPr>
            </w:pPr>
            <w:r>
              <w:rPr>
                <w:lang w:eastAsia="en-US"/>
              </w:rPr>
              <w:t>Дата</w:t>
            </w:r>
          </w:p>
        </w:tc>
        <w:tc>
          <w:tcPr>
            <w:tcW w:w="4790"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Тема раздела: Тема урока</w:t>
            </w:r>
          </w:p>
        </w:tc>
        <w:tc>
          <w:tcPr>
            <w:tcW w:w="1010"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Форма контроля</w:t>
            </w:r>
          </w:p>
        </w:tc>
        <w:tc>
          <w:tcPr>
            <w:tcW w:w="796"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Дата по факту</w:t>
            </w:r>
          </w:p>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809" w:type="dxa"/>
            <w:tcBorders>
              <w:top w:val="nil"/>
              <w:left w:val="single" w:color="auto" w:sz="4" w:space="0"/>
              <w:bottom w:val="single" w:color="auto" w:sz="4" w:space="0"/>
              <w:right w:val="single" w:color="auto" w:sz="4" w:space="0"/>
            </w:tcBorders>
          </w:tcPr>
          <w:p>
            <w:pPr>
              <w:rPr>
                <w:lang w:eastAsia="en-US"/>
              </w:rPr>
            </w:pPr>
          </w:p>
          <w:p>
            <w:pPr>
              <w:rPr>
                <w:lang w:eastAsia="en-US"/>
              </w:rPr>
            </w:pPr>
          </w:p>
          <w:p>
            <w:pPr>
              <w:rPr>
                <w:lang w:eastAsia="en-US"/>
              </w:rPr>
            </w:pPr>
          </w:p>
        </w:tc>
        <w:tc>
          <w:tcPr>
            <w:tcW w:w="4790"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p>
          <w:p>
            <w:pPr>
              <w:rPr>
                <w:lang w:eastAsia="en-US"/>
              </w:rPr>
            </w:pPr>
          </w:p>
          <w:p>
            <w:pPr>
              <w:rPr>
                <w:lang w:eastAsia="en-US"/>
              </w:rPr>
            </w:pPr>
            <w:r>
              <w:rPr>
                <w:lang w:eastAsia="en-US"/>
              </w:rPr>
              <w:t>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Беседа по технике безопасности на уроках.                                                          Тестирование на начало учебного года.</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p>
            <w:pPr>
              <w:rPr>
                <w:lang w:eastAsia="en-US"/>
              </w:rPr>
            </w:pPr>
          </w:p>
          <w:p>
            <w:pPr>
              <w:rPr>
                <w:lang w:eastAsia="en-US"/>
              </w:rPr>
            </w:pPr>
            <w:r>
              <w:rPr>
                <w:lang w:eastAsia="en-US"/>
              </w:rPr>
              <w:t>Беседа</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Тестирование на начало учебного года.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Тестирование на начало учебного года.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Воспитание выносливости: бег на длинные дистанции 1000-3000м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Воспитание выносливости: бег на длинные дистанции 1000-3000м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Воспитание выносливости: бег на длинные дистанции 1000-3000м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16</w:t>
            </w:r>
          </w:p>
          <w:p>
            <w:pPr>
              <w:rPr>
                <w:lang w:eastAsia="en-US"/>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и сдача норм комплекса ГТО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и сдача норм комплекса ГТО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и сдача норм комплекса ГТО - обучение</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Адаптивная и прикладно-ориентированная физ. подготовка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Адаптивная и прикладно-ориентированная физ. подготовка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Организация и проведение самостоятельных занятий по Ф.К</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27</w:t>
            </w:r>
          </w:p>
          <w:p>
            <w:pPr>
              <w:rPr>
                <w:lang w:eastAsia="en-US"/>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Организация и проведение самостоятельных занятий по Ф.К. Инструктаж по Т.Б</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Дневник самоконтроля</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Опорный прыжок ; согнув ноги </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Опорный прыжок ; согнув ноги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Опорный прыжок; боком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Опорный прыжок; боком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равновесии:(гим. бревно)-</w:t>
            </w:r>
            <w:r>
              <w:rPr>
                <w:bCs/>
                <w:color w:val="000000"/>
                <w:lang w:eastAsia="en-US"/>
              </w:rPr>
              <w:t>девушки ; Перекладина-юноши</w:t>
            </w:r>
            <w:r>
              <w:rPr>
                <w:color w:val="000000"/>
                <w:lang w:eastAsia="en-US"/>
              </w:rPr>
              <w:t xml:space="preserve">                                                </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равновесии:(гим. бревно)-</w:t>
            </w:r>
            <w:r>
              <w:rPr>
                <w:bCs/>
                <w:color w:val="000000"/>
                <w:lang w:eastAsia="en-US"/>
              </w:rPr>
              <w:t xml:space="preserve">девушки </w:t>
            </w:r>
            <w:r>
              <w:rPr>
                <w:color w:val="000000"/>
                <w:lang w:eastAsia="en-US"/>
              </w:rPr>
              <w:t xml:space="preserve"> </w:t>
            </w:r>
            <w:r>
              <w:rPr>
                <w:bCs/>
                <w:color w:val="000000"/>
                <w:lang w:eastAsia="en-US"/>
              </w:rPr>
              <w:t>Перекладина-юноши</w:t>
            </w:r>
            <w:r>
              <w:rPr>
                <w:color w:val="000000"/>
                <w:lang w:eastAsia="en-US"/>
              </w:rPr>
              <w:t xml:space="preserve">                                                                                             </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равновесии:(гим. бревно)-</w:t>
            </w:r>
            <w:r>
              <w:rPr>
                <w:bCs/>
                <w:color w:val="000000"/>
                <w:lang w:eastAsia="en-US"/>
              </w:rPr>
              <w:t xml:space="preserve">девушки </w:t>
            </w:r>
            <w:r>
              <w:rPr>
                <w:color w:val="000000"/>
                <w:lang w:eastAsia="en-US"/>
              </w:rPr>
              <w:t xml:space="preserve"> </w:t>
            </w:r>
            <w:r>
              <w:rPr>
                <w:bCs/>
                <w:color w:val="000000"/>
                <w:lang w:eastAsia="en-US"/>
              </w:rPr>
              <w:t>Перекладина-юноши</w:t>
            </w:r>
            <w:r>
              <w:rPr>
                <w:color w:val="000000"/>
                <w:lang w:eastAsia="en-US"/>
              </w:rPr>
              <w:t xml:space="preserve">                                                                                                                                           </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Оценка эффективности занятий физической культурой</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Дневник контроля</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48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Оценка эффективности занятий физической культурой</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p>
          <w:p>
            <w:pPr>
              <w:rPr>
                <w:lang w:eastAsia="en-US"/>
              </w:rPr>
            </w:pPr>
            <w:r>
              <w:rPr>
                <w:lang w:eastAsia="en-US"/>
              </w:rPr>
              <w:t>49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Физическая культура и здоровый образ жизни. Инструктаж по Т.Б.</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Беседа</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Физическая культура и здоровый образ жизни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Оздоровительные системы физического воспитания</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Оздоровительные системы физического воспитания</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Опрос</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60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61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Овладения игрой; Учебная игра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Обучение - подготовка и участие в соревнованиях в спортивных играх;</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Обучение - подготовка и участие в соревнованиях в спортивных играх;</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Обучение - подготовка и участие в соревнованиях в спортивных играх;</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 xml:space="preserve">Индивидуальные комплексы.  Адаптивной  физической культурой </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 xml:space="preserve">Индивидуальные комплексы.  Адаптивной  физической культурой </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Дневник контроля</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системе занятий адаптивной физической культурой.</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системе занятий адаптивной физической культурой.</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Опрос</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84</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010"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короткие</w:t>
            </w:r>
            <w:r>
              <w:rPr>
                <w:color w:val="000000"/>
                <w:lang w:eastAsia="en-US"/>
              </w:rPr>
              <w:t xml:space="preserve"> дистанции (спринт)</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короткие</w:t>
            </w:r>
            <w:r>
              <w:rPr>
                <w:color w:val="000000"/>
                <w:lang w:eastAsia="en-US"/>
              </w:rPr>
              <w:t xml:space="preserve"> дистанции (спринт)</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короткие</w:t>
            </w:r>
            <w:r>
              <w:rPr>
                <w:color w:val="000000"/>
                <w:lang w:eastAsia="en-US"/>
              </w:rPr>
              <w:t xml:space="preserve"> дистанции (спринт)</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места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места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разбега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разбега</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Спортивно-оздоровительная деятельность с соревновательной направленностью</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93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Спортивно-оздоровительная деятельность с соревновательной направленностью</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94</w:t>
            </w:r>
          </w:p>
          <w:p>
            <w:pPr>
              <w:rPr>
                <w:lang w:eastAsia="en-US"/>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Спортивно-оздоровительная деятельность с соревновательной направленностью</w:t>
            </w:r>
          </w:p>
        </w:tc>
        <w:tc>
          <w:tcPr>
            <w:tcW w:w="101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95</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96</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97</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98</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99</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100</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101</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102</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103</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4790"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010"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796" w:type="dxa"/>
            <w:tcBorders>
              <w:top w:val="single" w:color="auto" w:sz="4" w:space="0"/>
              <w:left w:val="single" w:color="auto" w:sz="4" w:space="0"/>
              <w:bottom w:val="single" w:color="auto" w:sz="4" w:space="0"/>
              <w:right w:val="single" w:color="auto" w:sz="4" w:space="0"/>
            </w:tcBorders>
          </w:tcPr>
          <w:p>
            <w:pPr>
              <w:rPr>
                <w:lang w:eastAsia="en-US"/>
              </w:rPr>
            </w:pPr>
          </w:p>
        </w:tc>
      </w:tr>
    </w:tbl>
    <w:p>
      <w:pPr>
        <w:suppressAutoHyphens/>
        <w:jc w:val="both"/>
        <w:rPr>
          <w:b/>
          <w:lang w:eastAsia="ar-SA"/>
        </w:rPr>
      </w:pPr>
      <w:r>
        <w:rPr>
          <w:b/>
          <w:lang w:eastAsia="ar-SA"/>
        </w:rPr>
        <w:t xml:space="preserve">                                            </w:t>
      </w:r>
    </w:p>
    <w:p>
      <w:pPr>
        <w:suppressAutoHyphens/>
        <w:jc w:val="both"/>
        <w:rPr>
          <w:b/>
          <w:lang w:eastAsia="ar-SA"/>
        </w:rPr>
      </w:pPr>
    </w:p>
    <w:p>
      <w:pPr>
        <w:suppressAutoHyphens/>
        <w:jc w:val="both"/>
        <w:rPr>
          <w:b/>
          <w:lang w:eastAsia="ar-SA"/>
        </w:rPr>
      </w:pPr>
      <w:r>
        <w:rPr>
          <w:b/>
          <w:lang w:eastAsia="ar-SA"/>
        </w:rPr>
        <w:t xml:space="preserve">    IV.   ТЕМАТИЧЕСКОЕ ПЛАНИРОВАНИЕ</w:t>
      </w:r>
    </w:p>
    <w:p>
      <w:pPr>
        <w:jc w:val="both"/>
        <w:rPr>
          <w:rFonts w:eastAsiaTheme="minorHAnsi"/>
          <w:lang w:eastAsia="en-US"/>
        </w:rPr>
      </w:pPr>
      <w:r>
        <w:t xml:space="preserve">             Календарно-тематическое планирование по физической культуре для 11 класса  </w:t>
      </w:r>
    </w:p>
    <w:tbl>
      <w:tblPr>
        <w:tblStyle w:val="5"/>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5117"/>
        <w:gridCol w:w="132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7"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Урок №</w:t>
            </w:r>
          </w:p>
        </w:tc>
        <w:tc>
          <w:tcPr>
            <w:tcW w:w="992" w:type="dxa"/>
            <w:tcBorders>
              <w:top w:val="single" w:color="auto" w:sz="4" w:space="0"/>
              <w:left w:val="single" w:color="auto" w:sz="4" w:space="0"/>
              <w:bottom w:val="nil"/>
              <w:right w:val="single" w:color="auto" w:sz="4" w:space="0"/>
            </w:tcBorders>
          </w:tcPr>
          <w:p>
            <w:pPr>
              <w:rPr>
                <w:lang w:eastAsia="en-US"/>
              </w:rPr>
            </w:pPr>
            <w:r>
              <w:rPr>
                <w:lang w:eastAsia="en-US"/>
              </w:rPr>
              <w:t>Дата</w:t>
            </w:r>
          </w:p>
        </w:tc>
        <w:tc>
          <w:tcPr>
            <w:tcW w:w="5117"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Тема раздела: Тема урока</w:t>
            </w:r>
          </w:p>
        </w:tc>
        <w:tc>
          <w:tcPr>
            <w:tcW w:w="1326"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Форма контроля</w:t>
            </w:r>
          </w:p>
        </w:tc>
        <w:tc>
          <w:tcPr>
            <w:tcW w:w="620" w:type="dxa"/>
            <w:vMerge w:val="restart"/>
            <w:tcBorders>
              <w:top w:val="single" w:color="auto" w:sz="4" w:space="0"/>
              <w:left w:val="single" w:color="auto" w:sz="4" w:space="0"/>
              <w:bottom w:val="single" w:color="auto" w:sz="4" w:space="0"/>
              <w:right w:val="single" w:color="auto" w:sz="4" w:space="0"/>
            </w:tcBorders>
          </w:tcPr>
          <w:p>
            <w:pPr>
              <w:rPr>
                <w:lang w:eastAsia="en-US"/>
              </w:rPr>
            </w:pPr>
            <w:r>
              <w:rPr>
                <w:lang w:eastAsia="en-US"/>
              </w:rPr>
              <w:t>Дата по факту</w:t>
            </w:r>
          </w:p>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992" w:type="dxa"/>
            <w:tcBorders>
              <w:top w:val="nil"/>
              <w:left w:val="single" w:color="auto" w:sz="4" w:space="0"/>
              <w:bottom w:val="single" w:color="auto" w:sz="4" w:space="0"/>
              <w:right w:val="single" w:color="auto" w:sz="4" w:space="0"/>
            </w:tcBorders>
          </w:tcPr>
          <w:p>
            <w:pPr>
              <w:rPr>
                <w:lang w:eastAsia="en-US"/>
              </w:rPr>
            </w:pPr>
          </w:p>
          <w:p>
            <w:pPr>
              <w:rPr>
                <w:lang w:eastAsia="en-US"/>
              </w:rPr>
            </w:pPr>
          </w:p>
          <w:p>
            <w:pPr>
              <w:rPr>
                <w:lang w:eastAsia="en-US"/>
              </w:rPr>
            </w:pPr>
          </w:p>
        </w:tc>
        <w:tc>
          <w:tcPr>
            <w:tcW w:w="5117"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p>
          <w:p>
            <w:pPr>
              <w:rPr>
                <w:lang w:eastAsia="en-US"/>
              </w:rPr>
            </w:pPr>
          </w:p>
          <w:p>
            <w:pPr>
              <w:rPr>
                <w:lang w:eastAsia="en-US"/>
              </w:rPr>
            </w:pPr>
            <w:r>
              <w:rPr>
                <w:lang w:eastAsia="en-US"/>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Беседа по технике безопасности на уроках.                                                          Тестирование на начало учебного года.</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p>
            <w:pPr>
              <w:rPr>
                <w:lang w:eastAsia="en-US"/>
              </w:rPr>
            </w:pPr>
          </w:p>
          <w:p>
            <w:pPr>
              <w:rPr>
                <w:lang w:eastAsia="en-US"/>
              </w:rPr>
            </w:pPr>
            <w:r>
              <w:rPr>
                <w:lang w:eastAsia="en-US"/>
              </w:rPr>
              <w:t>Беседа</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Тестирование на начало учебного года.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Тестирование на начало учебного года.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 Совершенствование техники бега на короткие дистанции: 60-100м </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метания в цель и на дальность (700гр)</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Воспитание выносливости: бег на длинные дистанции 1000-3000м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Воспитание выносливости: бег на длинные дистанции 1000-3000м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Воспитание выносливости: бег на длинные дистанции 1000-3000м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16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участие в соревнованиях: Бег100м.  метания гранаты,                 бег 1000м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19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и сдача норм комплекса ГТО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и сдача норм комплекса ГТО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Подготовка и сдача норм комплекса ГТО - обучение</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Мини футбол (юноши), Волейбол (девушки)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Адаптивная и прикладно-ориентированная физ. подготовка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Адаптивная и прикладно-ориентированная физ. подготовка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Организация и проведение самостоятельных занятий по Ф.К</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27</w:t>
            </w:r>
          </w:p>
          <w:p>
            <w:pPr>
              <w:rPr>
                <w:lang w:eastAsia="en-US"/>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Организация и проведение самостоятельных занятий по Ф.К. Инструктаж по Т.Б</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Дневник самоконтроля</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29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Акробатика. Комбинация элементов</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Опорный прыжок ; согнув ноги </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Опорный прыжок ; согнув ноги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Опорный прыжок; боком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Опорный прыжок; боком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39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Лазанье по шесту и канату, упражнения с предметами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Упражнение на брусьях; Висы и упоры</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равновесии:(гим. бревно)-</w:t>
            </w:r>
            <w:r>
              <w:rPr>
                <w:bCs/>
                <w:color w:val="000000"/>
                <w:lang w:eastAsia="en-US"/>
              </w:rPr>
              <w:t>девушки ; Перекладина-юноши</w:t>
            </w:r>
            <w:r>
              <w:rPr>
                <w:color w:val="000000"/>
                <w:lang w:eastAsia="en-US"/>
              </w:rP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равновесии:(гим. бревно)-</w:t>
            </w:r>
            <w:r>
              <w:rPr>
                <w:bCs/>
                <w:color w:val="000000"/>
                <w:lang w:eastAsia="en-US"/>
              </w:rPr>
              <w:t xml:space="preserve">девушки </w:t>
            </w:r>
            <w:r>
              <w:rPr>
                <w:color w:val="000000"/>
                <w:lang w:eastAsia="en-US"/>
              </w:rPr>
              <w:t xml:space="preserve"> </w:t>
            </w:r>
            <w:r>
              <w:rPr>
                <w:bCs/>
                <w:color w:val="000000"/>
                <w:lang w:eastAsia="en-US"/>
              </w:rPr>
              <w:t>Перекладина-юноши</w:t>
            </w:r>
            <w:r>
              <w:rPr>
                <w:color w:val="000000"/>
                <w:lang w:eastAsia="en-US"/>
              </w:rPr>
              <w:t xml:space="preserve">                                                                                             </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равновесии:(гим. бревно)-</w:t>
            </w:r>
            <w:r>
              <w:rPr>
                <w:bCs/>
                <w:color w:val="000000"/>
                <w:lang w:eastAsia="en-US"/>
              </w:rPr>
              <w:t xml:space="preserve">девушки </w:t>
            </w:r>
            <w:r>
              <w:rPr>
                <w:color w:val="000000"/>
                <w:lang w:eastAsia="en-US"/>
              </w:rPr>
              <w:t xml:space="preserve"> </w:t>
            </w:r>
            <w:r>
              <w:rPr>
                <w:bCs/>
                <w:color w:val="000000"/>
                <w:lang w:eastAsia="en-US"/>
              </w:rPr>
              <w:t>Перекладина-юноши</w:t>
            </w:r>
            <w:r>
              <w:rPr>
                <w:color w:val="000000"/>
                <w:lang w:eastAsia="en-US"/>
              </w:rPr>
              <w:t xml:space="preserve">                                                                                                                                           </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47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Оценка эффективности занятий физической культурой</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Дневник контроля</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48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Оценка эффективности занятий физической культурой</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p>
          <w:p>
            <w:pPr>
              <w:rPr>
                <w:lang w:eastAsia="en-US"/>
              </w:rPr>
            </w:pPr>
            <w:r>
              <w:rPr>
                <w:lang w:eastAsia="en-US"/>
              </w:rPr>
              <w:t>49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Физическая культура и здоровый образ жизни. Инструктаж по Т.Б.</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Беседа</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Физическая культура и здоровый образ жизни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Оздоровительные системы физического воспитания</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Оздоровительные системы физического воспитания</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Опрос</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владения мячом</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58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59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60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61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Совершенствование техники бросков мяча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Групповые действия в защите и нападении</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69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Овладение игрой; Учебная игра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Овладения игрой; Учебная игра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Обучение - подготовка и участие в соревнованиях в спортивных играх;</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Обучение - подготовка и участие в соревнованиях в спортивных играх;</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Обучение - подготовка и участие в соревнованиях в спортивных играх;</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Тестирование</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 xml:space="preserve">Индивидуальные комплексы.  Адаптивной  физической культурой </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 xml:space="preserve">Индивидуальные комплексы.  Адаптивной  физической культурой </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Дневник контроля</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79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системе занятий адаптивной физической культурой.</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Упражнения в системе занятий адаптивной физической культурой.</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Опрос</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средние</w:t>
            </w:r>
            <w:r>
              <w:rPr>
                <w:color w:val="000000"/>
                <w:lang w:eastAsia="en-US"/>
              </w:rPr>
              <w:t xml:space="preserve"> длинные дистанции</w:t>
            </w:r>
          </w:p>
        </w:tc>
        <w:tc>
          <w:tcPr>
            <w:tcW w:w="1326" w:type="dxa"/>
            <w:tcBorders>
              <w:top w:val="single" w:color="auto" w:sz="4" w:space="0"/>
              <w:left w:val="single" w:color="auto" w:sz="4" w:space="0"/>
              <w:bottom w:val="single" w:color="auto" w:sz="4" w:space="0"/>
              <w:right w:val="single" w:color="auto" w:sz="4" w:space="0"/>
            </w:tcBorders>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короткие</w:t>
            </w:r>
            <w:r>
              <w:rPr>
                <w:color w:val="000000"/>
                <w:lang w:eastAsia="en-US"/>
              </w:rPr>
              <w:t xml:space="preserve"> дистанции (спринт)</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короткие</w:t>
            </w:r>
            <w:r>
              <w:rPr>
                <w:color w:val="000000"/>
                <w:lang w:eastAsia="en-US"/>
              </w:rPr>
              <w:t xml:space="preserve"> дистанции (спринт)</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Бег на </w:t>
            </w:r>
            <w:r>
              <w:rPr>
                <w:bCs/>
                <w:color w:val="000000"/>
                <w:lang w:eastAsia="en-US"/>
              </w:rPr>
              <w:t>короткие</w:t>
            </w:r>
            <w:r>
              <w:rPr>
                <w:color w:val="000000"/>
                <w:lang w:eastAsia="en-US"/>
              </w:rPr>
              <w:t xml:space="preserve"> дистанции (спринт)</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места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89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места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разбега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 xml:space="preserve">Прыжки </w:t>
            </w:r>
            <w:r>
              <w:rPr>
                <w:bCs/>
                <w:color w:val="000000"/>
                <w:lang w:eastAsia="en-US"/>
              </w:rPr>
              <w:t>в длину с разбега</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r>
              <w:rPr>
                <w:color w:val="000000"/>
                <w:lang w:eastAsia="en-US"/>
              </w:rPr>
              <w:t>Учетный</w:t>
            </w: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Спортивно-оздоровительная деятельность с соревновательной направленностью</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93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Спортивно-оздоровительная деятельность с соревновательной направленностью</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94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r>
              <w:rPr>
                <w:color w:val="000000"/>
                <w:lang w:eastAsia="en-US"/>
              </w:rPr>
              <w:t>Спортивно-оздоровительная деятельность с соревновательной направленностью</w:t>
            </w:r>
          </w:p>
        </w:tc>
        <w:tc>
          <w:tcPr>
            <w:tcW w:w="1326" w:type="dxa"/>
            <w:tcBorders>
              <w:top w:val="single" w:color="auto" w:sz="4" w:space="0"/>
              <w:left w:val="single" w:color="auto" w:sz="4" w:space="0"/>
              <w:bottom w:val="single" w:color="auto" w:sz="4" w:space="0"/>
              <w:right w:val="single" w:color="auto" w:sz="4" w:space="0"/>
            </w:tcBorders>
            <w:vAlign w:val="center"/>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p>
          <w:p>
            <w:pPr>
              <w:rPr>
                <w:lang w:eastAsia="en-US"/>
              </w:rPr>
            </w:pPr>
            <w:r>
              <w:rPr>
                <w:lang w:eastAsia="en-US"/>
              </w:rPr>
              <w:t>95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98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color w:val="000000"/>
                <w:lang w:eastAsia="en-US"/>
              </w:rPr>
            </w:pPr>
          </w:p>
        </w:tc>
        <w:tc>
          <w:tcPr>
            <w:tcW w:w="5117" w:type="dxa"/>
            <w:tcBorders>
              <w:top w:val="single" w:color="auto" w:sz="4" w:space="0"/>
              <w:left w:val="single" w:color="auto" w:sz="4" w:space="0"/>
              <w:bottom w:val="single" w:color="auto" w:sz="4" w:space="0"/>
              <w:right w:val="single" w:color="auto" w:sz="4" w:space="0"/>
            </w:tcBorders>
            <w:vAlign w:val="center"/>
          </w:tcPr>
          <w:p>
            <w:pPr>
              <w:rPr>
                <w:iCs/>
                <w:lang w:eastAsia="en-US"/>
              </w:rPr>
            </w:pPr>
            <w:r>
              <w:rPr>
                <w:iCs/>
                <w:lang w:eastAsia="en-US"/>
              </w:rPr>
              <w:t>Подготовка к сдаче норм ГТО</w:t>
            </w:r>
          </w:p>
        </w:tc>
        <w:tc>
          <w:tcPr>
            <w:tcW w:w="1326" w:type="dxa"/>
            <w:tcBorders>
              <w:top w:val="single" w:color="auto" w:sz="4" w:space="0"/>
              <w:left w:val="single" w:color="auto" w:sz="4" w:space="0"/>
              <w:bottom w:val="single" w:color="auto" w:sz="4" w:space="0"/>
              <w:right w:val="single" w:color="auto" w:sz="4" w:space="0"/>
            </w:tcBorders>
            <w:vAlign w:val="bottom"/>
          </w:tcPr>
          <w:p>
            <w:pPr>
              <w:rPr>
                <w:color w:val="000000"/>
                <w:lang w:eastAsia="en-US"/>
              </w:rPr>
            </w:pPr>
          </w:p>
        </w:tc>
        <w:tc>
          <w:tcPr>
            <w:tcW w:w="620" w:type="dxa"/>
            <w:tcBorders>
              <w:top w:val="single" w:color="auto" w:sz="4" w:space="0"/>
              <w:left w:val="single" w:color="auto" w:sz="4" w:space="0"/>
              <w:bottom w:val="single" w:color="auto" w:sz="4" w:space="0"/>
              <w:right w:val="single" w:color="auto" w:sz="4" w:space="0"/>
            </w:tcBorders>
          </w:tcPr>
          <w:p>
            <w:pPr>
              <w:rPr>
                <w:lang w:eastAsia="en-US"/>
              </w:rPr>
            </w:pPr>
          </w:p>
        </w:tc>
      </w:tr>
    </w:tbl>
    <w:p>
      <w:pPr>
        <w:suppressAutoHyphens/>
        <w:jc w:val="both"/>
        <w:rPr>
          <w:b/>
          <w:lang w:eastAsia="ar-SA"/>
        </w:rPr>
      </w:pPr>
      <w:r>
        <w:rPr>
          <w:b/>
          <w:lang w:eastAsia="ar-SA"/>
        </w:rPr>
        <w:t xml:space="preserve">                                          </w:t>
      </w: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uppressAutoHyphens/>
        <w:jc w:val="both"/>
        <w:rPr>
          <w:b/>
          <w:lang w:eastAsia="ar-SA"/>
        </w:rPr>
      </w:pPr>
    </w:p>
    <w:p>
      <w:pPr>
        <w:spacing w:after="0"/>
        <w:ind w:left="120"/>
        <w:rPr>
          <w:rFonts w:ascii="Times New Roman" w:hAnsi="Times New Roman" w:cs="Times New Roman"/>
          <w:b/>
          <w:color w:val="000000"/>
          <w:sz w:val="24"/>
          <w:szCs w:val="24"/>
        </w:rPr>
      </w:pPr>
      <w:bookmarkStart w:id="12" w:name="_GoBack"/>
      <w:bookmarkEnd w:id="12"/>
    </w:p>
    <w:p>
      <w:pPr>
        <w:spacing w:after="0"/>
        <w:ind w:left="120"/>
        <w:rPr>
          <w:rFonts w:ascii="Times New Roman" w:hAnsi="Times New Roman" w:cs="Times New Roman"/>
          <w:b/>
          <w:color w:val="000000"/>
          <w:sz w:val="24"/>
          <w:szCs w:val="24"/>
        </w:rPr>
      </w:pPr>
    </w:p>
    <w:p>
      <w:pPr>
        <w:spacing w:after="0"/>
        <w:ind w:left="120"/>
        <w:rPr>
          <w:rFonts w:ascii="Times New Roman" w:hAnsi="Times New Roman" w:cs="Times New Roman"/>
          <w:b/>
          <w:color w:val="000000"/>
          <w:sz w:val="24"/>
          <w:szCs w:val="24"/>
        </w:rPr>
      </w:pPr>
    </w:p>
    <w:p>
      <w:pPr>
        <w:spacing w:after="0"/>
        <w:ind w:left="120"/>
        <w:rPr>
          <w:rFonts w:ascii="Times New Roman" w:hAnsi="Times New Roman" w:cs="Times New Roman"/>
          <w:b/>
          <w:color w:val="000000"/>
          <w:sz w:val="24"/>
          <w:szCs w:val="24"/>
        </w:rPr>
      </w:pPr>
    </w:p>
    <w:p>
      <w:pPr>
        <w:spacing w:after="0"/>
        <w:ind w:left="120"/>
        <w:rPr>
          <w:rFonts w:ascii="Times New Roman" w:hAnsi="Times New Roman" w:cs="Times New Roman"/>
          <w:b/>
          <w:color w:val="000000"/>
          <w:sz w:val="24"/>
          <w:szCs w:val="24"/>
        </w:rPr>
      </w:pPr>
    </w:p>
    <w:p>
      <w:pPr>
        <w:spacing w:after="0"/>
        <w:ind w:left="120"/>
        <w:rPr>
          <w:rFonts w:ascii="Times New Roman" w:hAnsi="Times New Roman" w:cs="Times New Roman"/>
          <w:b/>
          <w:color w:val="000000"/>
          <w:sz w:val="24"/>
          <w:szCs w:val="24"/>
        </w:rPr>
      </w:pPr>
    </w:p>
    <w:p>
      <w:pPr>
        <w:spacing w:after="0"/>
        <w:ind w:left="120"/>
        <w:rPr>
          <w:rFonts w:ascii="Times New Roman" w:hAnsi="Times New Roman" w:cs="Times New Roman"/>
          <w:b/>
          <w:color w:val="000000"/>
          <w:sz w:val="24"/>
          <w:szCs w:val="24"/>
        </w:rPr>
      </w:pPr>
    </w:p>
    <w:bookmarkEnd w:id="11"/>
    <w:p>
      <w:pPr>
        <w:rPr>
          <w:rFonts w:ascii="Times New Roman" w:hAnsi="Times New Roman" w:cs="Times New Roman"/>
          <w:sz w:val="24"/>
          <w:szCs w:val="24"/>
        </w:rPr>
      </w:pPr>
    </w:p>
    <w:p/>
    <w:sectPr>
      <w:type w:val="continuous"/>
      <w:pgSz w:w="11907" w:h="16839"/>
      <w:pgMar w:top="1440" w:right="1440" w:bottom="1440" w:left="144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AA7A41"/>
    <w:rsid w:val="7B241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34" w:firstLine="709"/>
      <w:jc w:val="both"/>
    </w:pPr>
    <w:rPr>
      <w:sz w:val="28"/>
      <w:szCs w:val="28"/>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2023-12-29T17:57:00Z</dcterms:created>
  <dc:creator>SCH65</dc:creator>
  <cp:lastModifiedBy>SCH65</cp:lastModifiedBy>
  <dcterms:modified xsi:type="dcterms:W3CDTF">2023-12-29T18:10:15Z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D1D4CFD6827B4CEA86068D13DBCD411B_12</vt:lpwstr>
  </property>
</Properties>
</file>