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2EB31" w14:textId="77777777" w:rsidR="00360E88" w:rsidRPr="00594460" w:rsidRDefault="00360E88" w:rsidP="00360E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164662"/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02356436" w14:textId="77777777" w:rsidR="00360E88" w:rsidRPr="00594460" w:rsidRDefault="00360E88" w:rsidP="00360E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</w:p>
    <w:p w14:paraId="555221F1" w14:textId="77777777" w:rsidR="00360E88" w:rsidRPr="00594460" w:rsidRDefault="00360E88" w:rsidP="00360E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Управление образования города Ростова-на-Дону</w:t>
      </w:r>
    </w:p>
    <w:p w14:paraId="4AECF3FA" w14:textId="77777777" w:rsidR="00360E88" w:rsidRPr="00594460" w:rsidRDefault="00360E88" w:rsidP="00360E8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94460">
        <w:rPr>
          <w:rFonts w:ascii="Times New Roman" w:hAnsi="Times New Roman" w:cs="Times New Roman"/>
          <w:b/>
          <w:sz w:val="24"/>
          <w:szCs w:val="24"/>
        </w:rPr>
        <w:t>МБОУ "Школа № 65"</w:t>
      </w:r>
    </w:p>
    <w:p w14:paraId="7F588BBE" w14:textId="77777777" w:rsidR="00360E88" w:rsidRPr="00594460" w:rsidRDefault="00360E88" w:rsidP="00360E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2F5F4A2" w14:textId="77777777" w:rsidR="00360E88" w:rsidRPr="00594460" w:rsidRDefault="00360E88" w:rsidP="00360E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30B6A107" w14:textId="77777777" w:rsidR="00360E88" w:rsidRPr="00594460" w:rsidRDefault="00360E88" w:rsidP="00360E8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096"/>
        <w:gridCol w:w="2858"/>
        <w:gridCol w:w="3260"/>
      </w:tblGrid>
      <w:tr w:rsidR="00360E88" w:rsidRPr="00594460" w14:paraId="3097C4FB" w14:textId="77777777" w:rsidTr="00D53BBF">
        <w:tc>
          <w:tcPr>
            <w:tcW w:w="3096" w:type="dxa"/>
          </w:tcPr>
          <w:p w14:paraId="694C4988" w14:textId="77777777" w:rsidR="00360E88" w:rsidRPr="00594460" w:rsidRDefault="00360E88" w:rsidP="00D53BB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EADDBE5" w14:textId="77777777" w:rsidR="00360E88" w:rsidRPr="00594460" w:rsidRDefault="00360E88" w:rsidP="00D53BB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естественнонаучных дисциплин</w:t>
            </w:r>
          </w:p>
          <w:p w14:paraId="5ED9B2D6" w14:textId="77777777" w:rsidR="00360E88" w:rsidRPr="00594460" w:rsidRDefault="00360E88" w:rsidP="00D53BB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14:paraId="60AEA2FE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Белякова Ю.В.</w:t>
            </w:r>
          </w:p>
          <w:p w14:paraId="26AFCFA7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заседания МО </w:t>
            </w:r>
          </w:p>
          <w:p w14:paraId="41BE0A4B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 от «27» 08 .2024 г.</w:t>
            </w:r>
          </w:p>
          <w:p w14:paraId="329DA3CE" w14:textId="77777777" w:rsidR="00360E88" w:rsidRPr="00594460" w:rsidRDefault="00360E88" w:rsidP="00D53B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14:paraId="64A1F764" w14:textId="77777777" w:rsidR="00360E88" w:rsidRPr="00594460" w:rsidRDefault="00360E88" w:rsidP="00D53BB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49CA433" w14:textId="77777777" w:rsidR="00360E88" w:rsidRPr="00594460" w:rsidRDefault="00360E88" w:rsidP="00D53BB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МС</w:t>
            </w:r>
          </w:p>
          <w:p w14:paraId="78540F71" w14:textId="77777777" w:rsidR="00360E88" w:rsidRPr="00594460" w:rsidRDefault="00360E88" w:rsidP="00D53BB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  <w:p w14:paraId="4BE156DD" w14:textId="77777777" w:rsidR="00360E88" w:rsidRPr="00594460" w:rsidRDefault="00360E88" w:rsidP="00D53BB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CE3D05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Волошина О.Г.</w:t>
            </w:r>
          </w:p>
          <w:p w14:paraId="6907AF66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14:paraId="66E0B9F0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 от «28» 08.   2024 г.</w:t>
            </w:r>
          </w:p>
          <w:p w14:paraId="564A1CE1" w14:textId="77777777" w:rsidR="00360E88" w:rsidRPr="00594460" w:rsidRDefault="00360E88" w:rsidP="00D53B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7442C4C4" w14:textId="77777777" w:rsidR="00360E88" w:rsidRPr="00594460" w:rsidRDefault="00360E88" w:rsidP="00D53BBF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40839C06" w14:textId="77777777" w:rsidR="00360E88" w:rsidRPr="00594460" w:rsidRDefault="00360E88" w:rsidP="00D53BBF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"Школа № 65"</w:t>
            </w:r>
          </w:p>
          <w:p w14:paraId="14055FBC" w14:textId="77777777" w:rsidR="00360E88" w:rsidRPr="00594460" w:rsidRDefault="00360E88" w:rsidP="00D53BBF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2D3662B3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 М.В.</w:t>
            </w:r>
          </w:p>
          <w:p w14:paraId="1A7537BC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261 </w:t>
            </w:r>
          </w:p>
          <w:p w14:paraId="1DE7DE72" w14:textId="77777777" w:rsidR="00360E88" w:rsidRPr="00594460" w:rsidRDefault="00360E88" w:rsidP="00D53BBF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«29» 08. 2024 г.</w:t>
            </w:r>
          </w:p>
          <w:p w14:paraId="634D8943" w14:textId="77777777" w:rsidR="00360E88" w:rsidRPr="00594460" w:rsidRDefault="00360E88" w:rsidP="00D53BB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96C8B67" w14:textId="77777777" w:rsidR="00360E88" w:rsidRPr="00594460" w:rsidRDefault="00360E88" w:rsidP="00360E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42CCD6D" w14:textId="77777777" w:rsidR="00360E88" w:rsidRPr="00594460" w:rsidRDefault="00360E88" w:rsidP="00360E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5D1B4BA" w14:textId="77777777" w:rsidR="00360E88" w:rsidRPr="00594460" w:rsidRDefault="00360E88" w:rsidP="00360E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90F0D26" w14:textId="77777777" w:rsidR="00360E88" w:rsidRPr="00594460" w:rsidRDefault="00360E88" w:rsidP="00360E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7852E1" w14:textId="77777777" w:rsidR="00360E88" w:rsidRPr="00594460" w:rsidRDefault="00360E88" w:rsidP="00360E8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010671F" w14:textId="77777777" w:rsidR="00360E88" w:rsidRPr="00594460" w:rsidRDefault="00360E88" w:rsidP="00360E8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6050BA85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106B3E" w14:textId="77777777" w:rsidR="00360E88" w:rsidRPr="00594460" w:rsidRDefault="00360E88" w:rsidP="00360E8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Химия</w:t>
      </w: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54EEE4B7" w14:textId="60354A22" w:rsidR="00360E88" w:rsidRPr="00594460" w:rsidRDefault="00360E88" w:rsidP="00360E8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sz w:val="24"/>
          <w:szCs w:val="24"/>
          <w:lang w:val="ru-RU"/>
        </w:rPr>
        <w:t>для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8-9</w:t>
      </w:r>
      <w:r w:rsidRPr="00594460">
        <w:rPr>
          <w:rFonts w:ascii="Times New Roman" w:hAnsi="Times New Roman" w:cs="Times New Roman"/>
          <w:sz w:val="24"/>
          <w:szCs w:val="24"/>
          <w:lang w:val="ru-RU"/>
        </w:rPr>
        <w:t xml:space="preserve"> классов </w:t>
      </w:r>
    </w:p>
    <w:p w14:paraId="6BC92D59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14:paraId="1FDDAC9D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633D17D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CF862B4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EF795E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10FED27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09E17C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51C369B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6782A5" w14:textId="77777777" w:rsidR="00360E88" w:rsidRPr="00594460" w:rsidRDefault="00360E88" w:rsidP="00360E8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C0BBF77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город Ростов-на-Дону </w:t>
      </w:r>
    </w:p>
    <w:p w14:paraId="19BD3C08" w14:textId="77777777" w:rsidR="00360E88" w:rsidRPr="00594460" w:rsidRDefault="00360E88" w:rsidP="00360E8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</w:p>
    <w:p w14:paraId="1A40BCA3" w14:textId="77777777" w:rsidR="007C3E32" w:rsidRPr="00D817CF" w:rsidRDefault="007C3E32">
      <w:pPr>
        <w:rPr>
          <w:lang w:val="ru-RU"/>
        </w:rPr>
        <w:sectPr w:rsidR="007C3E32" w:rsidRPr="00D817CF">
          <w:pgSz w:w="11906" w:h="16383"/>
          <w:pgMar w:top="1134" w:right="850" w:bottom="1134" w:left="1701" w:header="720" w:footer="720" w:gutter="0"/>
          <w:cols w:space="720"/>
        </w:sectPr>
      </w:pPr>
    </w:p>
    <w:p w14:paraId="409174A2" w14:textId="77777777" w:rsidR="007C3E32" w:rsidRPr="007A2B04" w:rsidRDefault="00053EC6" w:rsidP="00D817CF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2164663"/>
      <w:bookmarkEnd w:id="0"/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7344644" w14:textId="77777777" w:rsidR="007C3E32" w:rsidRPr="007A2B04" w:rsidRDefault="007C3E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B78694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756AD88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Программа по химии даёт представление о целях, общей стратегии обучения, воспитания и развития обучающ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F026F51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Знание химии 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B75450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1CE5E5C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грамотности; </w:t>
      </w:r>
    </w:p>
    <w:p w14:paraId="3AACBAAA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ости;</w:t>
      </w:r>
    </w:p>
    <w:p w14:paraId="0F81EE8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06A800D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ценностного отношения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естественно-научным знаниям, к природе, к человеку, вносит свой вклад в экологическое образование обучающихся.</w:t>
      </w:r>
    </w:p>
    <w:p w14:paraId="7635FFF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жением базовой науки химии на определённом этапе её развития.</w:t>
      </w:r>
    </w:p>
    <w:p w14:paraId="10AA87B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ганической химии.</w:t>
      </w:r>
    </w:p>
    <w:p w14:paraId="79256C9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структурн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 организованы по принципу последовательного развития знаний на основе теоретических представлений разного уровня:</w:t>
      </w:r>
    </w:p>
    <w:p w14:paraId="2BC3D963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атомно-молекулярного учения как основы всего естествознания;</w:t>
      </w:r>
    </w:p>
    <w:p w14:paraId="1377809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Периодического закона Д. И. Менделеева как основного закона химии;</w:t>
      </w:r>
    </w:p>
    <w:p w14:paraId="6A8DABB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учения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 строении атома и химической связи;</w:t>
      </w:r>
    </w:p>
    <w:p w14:paraId="5802BEB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об электролитической диссоциации веществ в растворах.</w:t>
      </w:r>
    </w:p>
    <w:p w14:paraId="7C5C384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78E7803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642E8D0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68E537A8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3C951A5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3F218F65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направленность обучения на систематическое приобщение обучающихся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586EA3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23D3EF43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формирование общей функцио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48EA86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000000"/>
          <w:sz w:val="24"/>
          <w:szCs w:val="24"/>
          <w:lang w:val="ru-RU"/>
        </w:rPr>
        <w:t>–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формирова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FDFEAD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Calibri" w:hAnsi="Calibri"/>
          <w:color w:val="333333"/>
          <w:sz w:val="24"/>
          <w:szCs w:val="24"/>
          <w:lang w:val="ru-RU"/>
        </w:rPr>
        <w:lastRenderedPageBreak/>
        <w:t>–</w:t>
      </w:r>
      <w:r w:rsidRPr="007A2B04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мотивации к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C41D98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9012e5c9-2e66-40e9-9799-caf6f2595164"/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образования, составляет 136 часов: в 8 классе – 68 часов (2 часа в неделю), в 9 классе – 68 часов (2 часа в неделю).</w:t>
      </w:r>
      <w:bookmarkEnd w:id="3"/>
    </w:p>
    <w:p w14:paraId="5543078D" w14:textId="77777777" w:rsidR="007C3E32" w:rsidRPr="007A2B04" w:rsidRDefault="007C3E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785A190" w14:textId="77777777" w:rsidR="007C3E32" w:rsidRPr="007A2B04" w:rsidRDefault="007C3E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C93D606" w14:textId="77777777" w:rsidR="007C3E32" w:rsidRPr="007A2B04" w:rsidRDefault="007C3E32">
      <w:pPr>
        <w:rPr>
          <w:sz w:val="24"/>
          <w:szCs w:val="24"/>
          <w:lang w:val="ru-RU"/>
        </w:rPr>
        <w:sectPr w:rsidR="007C3E32" w:rsidRPr="007A2B04">
          <w:pgSz w:w="11906" w:h="16383"/>
          <w:pgMar w:top="1134" w:right="850" w:bottom="1134" w:left="1701" w:header="720" w:footer="720" w:gutter="0"/>
          <w:cols w:space="720"/>
        </w:sectPr>
      </w:pPr>
    </w:p>
    <w:p w14:paraId="3E866D4F" w14:textId="77777777" w:rsidR="007C3E32" w:rsidRPr="007A2B04" w:rsidRDefault="00053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164664"/>
      <w:bookmarkEnd w:id="2"/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461C5454" w14:textId="77777777" w:rsidR="007C3E32" w:rsidRPr="007A2B04" w:rsidRDefault="007C3E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7DBF22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14:paraId="5BE6BC7B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3DD9987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FBC037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ва. Атомно-молекулярное учение.</w:t>
      </w:r>
    </w:p>
    <w:p w14:paraId="4ADF044A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8B46CF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Количество вещес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6CC510A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я. Классификация химических реакций (соединения, разложения, замещения, обмена).</w:t>
      </w:r>
    </w:p>
    <w:p w14:paraId="5F1CB71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BA9319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7A2B04">
        <w:rPr>
          <w:rFonts w:ascii="Times New Roman" w:hAnsi="Times New Roman"/>
          <w:color w:val="000000"/>
          <w:sz w:val="24"/>
          <w:szCs w:val="24"/>
        </w:rPr>
        <w:t>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7A2B04">
        <w:rPr>
          <w:rFonts w:ascii="Times New Roman" w:hAnsi="Times New Roman"/>
          <w:color w:val="000000"/>
          <w:sz w:val="24"/>
          <w:szCs w:val="24"/>
        </w:rPr>
        <w:t>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), изучение способов разделения смесей: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54E06331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п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редставители неорганических веществ</w:t>
      </w:r>
    </w:p>
    <w:p w14:paraId="3F4A3A0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лаборатории и промышленности. Круговорот кислорода в природе. Озон – аллотропная модификация кислорода.</w:t>
      </w:r>
    </w:p>
    <w:p w14:paraId="1DA0CF40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арникового эффекта, разрушение озонового слоя.</w:t>
      </w:r>
    </w:p>
    <w:p w14:paraId="3D3B804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EB4D5D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6A7CA631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Физ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человека. Круговорот воды 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природе. Загрязнение природных вод. Охрана и очистка природных вод.</w:t>
      </w:r>
    </w:p>
    <w:p w14:paraId="4B00A720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свойства оксидов. Получение оксидов.</w:t>
      </w:r>
    </w:p>
    <w:p w14:paraId="73186418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09C4D50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Кислоты. Классификация кислот. Номенклатура кислот.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кислот. Ряд активности металлов Н. Н. Бекетова. Получение кислот.</w:t>
      </w:r>
    </w:p>
    <w:p w14:paraId="5F2CF4A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5AB2DB0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1A8A4B88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Химический </w:t>
      </w: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эксперимент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68050A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7A2B04">
        <w:rPr>
          <w:rFonts w:ascii="Times New Roman" w:hAnsi="Times New Roman"/>
          <w:color w:val="000000"/>
          <w:sz w:val="24"/>
          <w:szCs w:val="24"/>
        </w:rPr>
        <w:t>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7A2B04">
        <w:rPr>
          <w:rFonts w:ascii="Times New Roman" w:hAnsi="Times New Roman"/>
          <w:color w:val="000000"/>
          <w:sz w:val="24"/>
          <w:szCs w:val="24"/>
        </w:rPr>
        <w:t>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43A33C5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я связь. Окислительно-восстановительные реакции</w:t>
      </w:r>
    </w:p>
    <w:p w14:paraId="684E7A05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5ABF64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группы элемента.</w:t>
      </w:r>
    </w:p>
    <w:p w14:paraId="51148B5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истеме Д. И. Менделеева.</w:t>
      </w:r>
    </w:p>
    <w:p w14:paraId="1C32584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527092A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 Д. И. Менделеев – учёный и гражданин.</w:t>
      </w:r>
    </w:p>
    <w:p w14:paraId="43B7C140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7B7D9C3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Степень окисления. Окислительно-восстановительные реакции. Процессы окисления и восстановления.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Окислители и восстановители.</w:t>
      </w:r>
    </w:p>
    <w:p w14:paraId="1CE0219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D75455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реакции разложения, соединения).</w:t>
      </w:r>
    </w:p>
    <w:p w14:paraId="76F2103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3F65FB1B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твенно-научного цикла.</w:t>
      </w:r>
    </w:p>
    <w:p w14:paraId="465F19E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9712CE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15D5458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31DA410A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Географи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я: атмосфера, гидросфера, минералы, горные породы, полезные ископаемые, топливо, водные ресурсы.</w:t>
      </w:r>
    </w:p>
    <w:p w14:paraId="1CFDD80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14:paraId="5156462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Вещество и химическая реакция</w:t>
      </w:r>
    </w:p>
    <w:p w14:paraId="75CD774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666561A3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Строение вещества: виды химической связи. Типы кристаллических решёток, зависимость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свойств вещества от типа кристаллической решётки и вида химической связи.</w:t>
      </w:r>
    </w:p>
    <w:p w14:paraId="5A5FA6D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28FA2C1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ии, термохимические уравнения.</w:t>
      </w:r>
    </w:p>
    <w:p w14:paraId="7B637F21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химической реакции и положение химического равновесия.</w:t>
      </w:r>
    </w:p>
    <w:p w14:paraId="33111DF5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нса.</w:t>
      </w:r>
    </w:p>
    <w:p w14:paraId="32B71B58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35A0C28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Реакции ионного обмена. Условия протекания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354954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0EEFC0E1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ознакомление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1EC7236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Неметаллы и их соединения</w:t>
      </w:r>
    </w:p>
    <w:p w14:paraId="58A6BC1A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г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0F8B116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A2B04">
        <w:rPr>
          <w:rFonts w:ascii="Times New Roman" w:hAnsi="Times New Roman"/>
          <w:color w:val="000000"/>
          <w:sz w:val="24"/>
          <w:szCs w:val="24"/>
        </w:rPr>
        <w:t>VI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Строение и физич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6528769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A2B04">
        <w:rPr>
          <w:rFonts w:ascii="Times New Roman" w:hAnsi="Times New Roman"/>
          <w:color w:val="000000"/>
          <w:sz w:val="24"/>
          <w:szCs w:val="24"/>
        </w:rPr>
        <w:t>V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7A2B04">
        <w:rPr>
          <w:rFonts w:ascii="Times New Roman" w:hAnsi="Times New Roman"/>
          <w:color w:val="000000"/>
          <w:sz w:val="24"/>
          <w:szCs w:val="24"/>
        </w:rPr>
        <w:t>V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) и фосфорная кислота,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физические и химические свойства, получение. Использование фос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фатов в качестве минеральных удобрений.</w:t>
      </w:r>
    </w:p>
    <w:p w14:paraId="5C5A393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7A2B04">
        <w:rPr>
          <w:rFonts w:ascii="Times New Roman" w:hAnsi="Times New Roman"/>
          <w:color w:val="000000"/>
          <w:sz w:val="24"/>
          <w:szCs w:val="24"/>
        </w:rPr>
        <w:t>IV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7A2B04">
        <w:rPr>
          <w:rFonts w:ascii="Times New Roman" w:hAnsi="Times New Roman"/>
          <w:color w:val="000000"/>
          <w:sz w:val="24"/>
          <w:szCs w:val="24"/>
        </w:rPr>
        <w:t>IV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C522CA8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4787E08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 кремния (</w:t>
      </w:r>
      <w:r w:rsidRPr="007A2B04">
        <w:rPr>
          <w:rFonts w:ascii="Times New Roman" w:hAnsi="Times New Roman"/>
          <w:color w:val="000000"/>
          <w:sz w:val="24"/>
          <w:szCs w:val="24"/>
        </w:rPr>
        <w:t>IV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42BE71EA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</w:t>
      </w: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еский эксперимент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F24FF0B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ния».</w:t>
      </w:r>
    </w:p>
    <w:p w14:paraId="6959051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Металлы и их соединения</w:t>
      </w:r>
    </w:p>
    <w:p w14:paraId="172510C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Строение металлов. Металлическая связь и металлическая кристалличе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нение в быту и промышленности.</w:t>
      </w:r>
    </w:p>
    <w:p w14:paraId="0400AE4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алия. Применение щелочных металлов и их соединений.</w:t>
      </w:r>
    </w:p>
    <w:p w14:paraId="292BB94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ция. Важнейшие соединения кальция (оксид, гидроксид, соли). Жёсткость воды и способы её устранения.</w:t>
      </w:r>
    </w:p>
    <w:p w14:paraId="0D6FDBE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юминия. Амфотерные свойства оксида и гидроксида алюминия.</w:t>
      </w:r>
    </w:p>
    <w:p w14:paraId="17549B45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7A2B04">
        <w:rPr>
          <w:rFonts w:ascii="Times New Roman" w:hAnsi="Times New Roman"/>
          <w:color w:val="000000"/>
          <w:sz w:val="24"/>
          <w:szCs w:val="24"/>
        </w:rPr>
        <w:t>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)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 железа (</w:t>
      </w:r>
      <w:r w:rsidRPr="007A2B04">
        <w:rPr>
          <w:rFonts w:ascii="Times New Roman" w:hAnsi="Times New Roman"/>
          <w:color w:val="000000"/>
          <w:sz w:val="24"/>
          <w:szCs w:val="24"/>
        </w:rPr>
        <w:t>III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14:paraId="23D551D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9B0E87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юминия, цинка, железа (</w:t>
      </w:r>
      <w:r w:rsidRPr="007A2B04">
        <w:rPr>
          <w:rFonts w:ascii="Times New Roman" w:hAnsi="Times New Roman"/>
          <w:color w:val="000000"/>
          <w:sz w:val="24"/>
          <w:szCs w:val="24"/>
        </w:rPr>
        <w:t>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) и железа (</w:t>
      </w:r>
      <w:r w:rsidRPr="007A2B04">
        <w:rPr>
          <w:rFonts w:ascii="Times New Roman" w:hAnsi="Times New Roman"/>
          <w:color w:val="000000"/>
          <w:sz w:val="24"/>
          <w:szCs w:val="24"/>
        </w:rPr>
        <w:t>III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), меди (</w:t>
      </w:r>
      <w:r w:rsidRPr="007A2B04">
        <w:rPr>
          <w:rFonts w:ascii="Times New Roman" w:hAnsi="Times New Roman"/>
          <w:color w:val="000000"/>
          <w:sz w:val="24"/>
          <w:szCs w:val="24"/>
        </w:rPr>
        <w:t>II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решение экспериментальных задач по теме «Важнейшие металлы и их соединения».</w:t>
      </w:r>
    </w:p>
    <w:p w14:paraId="22D3DF4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окружающая среда</w:t>
      </w:r>
    </w:p>
    <w:p w14:paraId="35294E6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равлениях. </w:t>
      </w:r>
    </w:p>
    <w:p w14:paraId="0CB2AF2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DF70353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Химический эксперимент: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84766E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7643D7BA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23B7E7AB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613F509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5503263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Физика: материя, атом, эл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сплавы, физические величины, единицы измерения, космическое пространство, планеты, звёзды, Солнце.</w:t>
      </w:r>
    </w:p>
    <w:p w14:paraId="74DDEDC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00F72D4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География: атмосфера, гидрос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фера, минералы, горные породы, полезные ископаемые, топливо, водные ресурсы.</w:t>
      </w:r>
    </w:p>
    <w:p w14:paraId="258FE12B" w14:textId="77777777" w:rsidR="007C3E32" w:rsidRPr="007A2B04" w:rsidRDefault="007C3E32">
      <w:pPr>
        <w:rPr>
          <w:sz w:val="24"/>
          <w:szCs w:val="24"/>
          <w:lang w:val="ru-RU"/>
        </w:rPr>
        <w:sectPr w:rsidR="007C3E32" w:rsidRPr="007A2B04">
          <w:pgSz w:w="11906" w:h="16383"/>
          <w:pgMar w:top="1134" w:right="850" w:bottom="1134" w:left="1701" w:header="720" w:footer="720" w:gutter="0"/>
          <w:cols w:space="720"/>
        </w:sectPr>
      </w:pPr>
    </w:p>
    <w:p w14:paraId="1BBDFE33" w14:textId="77777777" w:rsidR="007C3E32" w:rsidRPr="007A2B04" w:rsidRDefault="00053E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164666"/>
      <w:bookmarkEnd w:id="4"/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62CDA5C2" w14:textId="77777777" w:rsidR="007C3E32" w:rsidRPr="007A2B04" w:rsidRDefault="007C3E32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5CE0A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3423284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основного общего об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роцессам самопознания, саморазвития и социализации обучающихся. </w:t>
      </w:r>
    </w:p>
    <w:p w14:paraId="43CE16A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448924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тического воспитания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F1FDCA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мировой и отечественной химии, заинтересованности в научных знаниях об устройстве мира и общества;</w:t>
      </w:r>
    </w:p>
    <w:p w14:paraId="04608AA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06B3BA9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олезной, учебноисследовательской,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3809830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FF567E8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мировоззренческие пр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средой, о роли химии в познании этих закономерностей; </w:t>
      </w:r>
    </w:p>
    <w:p w14:paraId="64A0157B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6C650698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ской деятельности, к осознанному выбору направленности и уровня обучения в дальнейшем;</w:t>
      </w:r>
    </w:p>
    <w:p w14:paraId="7ABAD92B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38318759"/>
      <w:bookmarkEnd w:id="6"/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D2A52C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BB7C9B6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24C1FDF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4139DFE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64505B1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же в ситуациях, угрожающих здоровью и жизни людей;</w:t>
      </w:r>
    </w:p>
    <w:p w14:paraId="79C372F2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A1D95D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C0A308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 составе метапредметных результатов выделяют значим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6DF543B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льные универсальные учебные действия</w:t>
      </w:r>
    </w:p>
    <w:p w14:paraId="7533FA61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61943E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тивные, дедуктивные, по аналогии), делать выводы и заключения;</w:t>
      </w:r>
    </w:p>
    <w:p w14:paraId="724F3867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433C3CC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30EB5708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использовать поставленные вопросы в качестве инструмента познания, а также в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качестве основы для формирования гипотезы по проверке правильности высказываемых суждений;</w:t>
      </w:r>
    </w:p>
    <w:p w14:paraId="4F76934A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12FD5F5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D4058B1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89732FA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6B8B6EE5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F2A2B5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6FCEAFCE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мы, формулировать свои предложения относительно выполнения предложенной задачи;</w:t>
      </w:r>
    </w:p>
    <w:p w14:paraId="673B58EF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орного опыта, лабораторной работы по исследованию свойств веществ, учебного проекта);</w:t>
      </w:r>
    </w:p>
    <w:p w14:paraId="6ACFC6A0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4003E75B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70CF5204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5C8A59FD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П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РЕДМЕТНЫЕ РЕЗУЛЬТАТЫ</w:t>
      </w:r>
    </w:p>
    <w:p w14:paraId="42AB2689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обучающимися научные знания, умения и способы действий, специфические для предметной облас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3AF237A0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хся умений:</w:t>
      </w:r>
    </w:p>
    <w:p w14:paraId="794CD781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щества (процентная концентрация) в растворе;</w:t>
      </w:r>
    </w:p>
    <w:p w14:paraId="13F45CAA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0938F58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ий;</w:t>
      </w:r>
    </w:p>
    <w:p w14:paraId="57EEF58A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соединениях;</w:t>
      </w:r>
    </w:p>
    <w:p w14:paraId="054E8F6B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лекулярного учения, закона Авогадро;</w:t>
      </w:r>
    </w:p>
    <w:p w14:paraId="31E0BF02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160C7FFA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классифициров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789661E6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олекулярных уравнений соответствующих химических реакций;</w:t>
      </w:r>
    </w:p>
    <w:p w14:paraId="3C36AAB8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1840198E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E2125B7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основные операции мыслительной деятельности – анализ и синтез, сравнение, обобщение,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08B0C21D" w14:textId="77777777" w:rsidR="007C3E32" w:rsidRPr="007A2B04" w:rsidRDefault="00053EC6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следовать правилам по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01383EB" w14:textId="77777777" w:rsidR="007C3E32" w:rsidRPr="007A2B04" w:rsidRDefault="00053E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9 классе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дметные результаты на базовом уровне должны отражать сформированность у обучающихся умений:</w:t>
      </w:r>
    </w:p>
    <w:p w14:paraId="07B87663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ь химической реакции, предельно допустимая концентрация ПДК вещества;</w:t>
      </w:r>
    </w:p>
    <w:p w14:paraId="4AA2674B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36179A3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равнений химических реакций;</w:t>
      </w:r>
    </w:p>
    <w:p w14:paraId="5D843E3A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35541302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лых периодов и главных подгрупп с учётом строения их атомов;</w:t>
      </w:r>
    </w:p>
    <w:p w14:paraId="756A08B1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их элементов);</w:t>
      </w:r>
    </w:p>
    <w:p w14:paraId="7FDC6DC0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466B5DE7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составлять уравнения электролитической диссоц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1FFE4A33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сущность окислительно-восстановительных реакций посредст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вом составления электронного баланса этих реакций;</w:t>
      </w:r>
    </w:p>
    <w:p w14:paraId="797153DA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0BAABD6C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0318904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77621B71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проводить реакции, подтверждающие качественный состав различных веществ: распознавать опытным путём хлорид-, бр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09C3B8B6" w14:textId="77777777" w:rsidR="007C3E32" w:rsidRPr="007A2B04" w:rsidRDefault="00053EC6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основные операции мыслительной деятельности – анализ и синтез, сравнение,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491DEEE" w14:textId="77777777" w:rsidR="007C3E32" w:rsidRPr="00D817CF" w:rsidRDefault="007C3E32">
      <w:pPr>
        <w:rPr>
          <w:lang w:val="ru-RU"/>
        </w:rPr>
        <w:sectPr w:rsidR="007C3E32" w:rsidRPr="00D817CF">
          <w:pgSz w:w="11906" w:h="16383"/>
          <w:pgMar w:top="1134" w:right="850" w:bottom="1134" w:left="1701" w:header="720" w:footer="720" w:gutter="0"/>
          <w:cols w:space="720"/>
        </w:sectPr>
      </w:pPr>
    </w:p>
    <w:p w14:paraId="5B222EDF" w14:textId="77777777" w:rsidR="007C3E32" w:rsidRDefault="00053EC6">
      <w:pPr>
        <w:spacing w:after="0"/>
        <w:ind w:left="120"/>
      </w:pPr>
      <w:bookmarkStart w:id="9" w:name="block-2164661"/>
      <w:bookmarkEnd w:id="5"/>
      <w:r w:rsidRPr="00D817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96CF5C1" w14:textId="77777777" w:rsidR="007C3E32" w:rsidRDefault="0005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406"/>
        <w:gridCol w:w="1069"/>
        <w:gridCol w:w="2046"/>
        <w:gridCol w:w="2124"/>
      </w:tblGrid>
      <w:tr w:rsidR="00CF7352" w14:paraId="39338C7C" w14:textId="77777777" w:rsidTr="00CF7352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CD7A9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8A537A" w14:textId="77777777" w:rsidR="00CF7352" w:rsidRDefault="00CF7352">
            <w:pPr>
              <w:spacing w:after="0"/>
              <w:ind w:left="135"/>
            </w:pPr>
          </w:p>
        </w:tc>
        <w:tc>
          <w:tcPr>
            <w:tcW w:w="37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12426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0C47B74" w14:textId="77777777" w:rsidR="00CF7352" w:rsidRDefault="00CF73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0ED14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CF7352" w14:paraId="2505CBDE" w14:textId="77777777" w:rsidTr="00CF7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A14917" w14:textId="77777777" w:rsidR="00CF7352" w:rsidRDefault="00CF73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DBB3E" w14:textId="77777777" w:rsidR="00CF7352" w:rsidRDefault="00CF7352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8502BA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C6852C" w14:textId="77777777" w:rsidR="00CF7352" w:rsidRDefault="00CF7352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58EF962A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60B766" w14:textId="77777777" w:rsidR="00CF7352" w:rsidRDefault="00CF7352">
            <w:pPr>
              <w:spacing w:after="0"/>
              <w:ind w:left="135"/>
            </w:pP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68C4B4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4F28F3" w14:textId="77777777" w:rsidR="00CF7352" w:rsidRDefault="00CF7352">
            <w:pPr>
              <w:spacing w:after="0"/>
              <w:ind w:left="135"/>
            </w:pPr>
          </w:p>
        </w:tc>
      </w:tr>
      <w:tr w:rsidR="00CF7352" w14:paraId="20A8D71E" w14:textId="35AF24F3" w:rsidTr="00CF7352">
        <w:trPr>
          <w:trHeight w:val="144"/>
          <w:tblCellSpacing w:w="20" w:type="nil"/>
        </w:trPr>
        <w:tc>
          <w:tcPr>
            <w:tcW w:w="105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6ADCE3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CF7352" w:rsidRPr="00D817CF" w14:paraId="433C2D70" w14:textId="77777777" w:rsidTr="00CF7352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8516DE6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36F1B56C" w14:textId="77777777" w:rsidR="00CF7352" w:rsidRPr="00D817CF" w:rsidRDefault="00CF7352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C9B1CB" w14:textId="77777777" w:rsidR="00CF7352" w:rsidRDefault="00CF7352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1B6B679" w14:textId="77777777" w:rsidR="00CF7352" w:rsidRDefault="00CF7352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83385E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CF7352" w:rsidRPr="00D817CF" w14:paraId="1C9C8F48" w14:textId="77777777" w:rsidTr="00CF7352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76A7EF63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239790AB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895B296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1F0DC63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43AF23" w14:textId="77777777" w:rsidR="00CF7352" w:rsidRDefault="00CF7352">
            <w:pPr>
              <w:spacing w:after="0"/>
              <w:ind w:left="135"/>
              <w:jc w:val="center"/>
            </w:pPr>
          </w:p>
        </w:tc>
      </w:tr>
      <w:tr w:rsidR="00CF7352" w14:paraId="4E5A8A1E" w14:textId="1E8A7987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3174D4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5BC148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5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12BFF3" w14:textId="77777777" w:rsidR="00CF7352" w:rsidRDefault="00CF7352"/>
        </w:tc>
      </w:tr>
      <w:tr w:rsidR="00CF7352" w:rsidRPr="00360E88" w14:paraId="5952D5BE" w14:textId="3A6C5F39" w:rsidTr="00CF7352">
        <w:trPr>
          <w:trHeight w:val="144"/>
          <w:tblCellSpacing w:w="20" w:type="nil"/>
        </w:trPr>
        <w:tc>
          <w:tcPr>
            <w:tcW w:w="105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18DA0" w14:textId="77777777" w:rsidR="00CF7352" w:rsidRPr="00D817CF" w:rsidRDefault="00CF7352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CF7352" w:rsidRPr="00D817CF" w14:paraId="13C1DE9F" w14:textId="77777777" w:rsidTr="00CF7352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9DEB0B7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4F2E5364" w14:textId="77777777" w:rsidR="00CF7352" w:rsidRPr="00D817CF" w:rsidRDefault="00CF7352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F420748" w14:textId="77777777" w:rsidR="00CF7352" w:rsidRDefault="00CF7352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31E3AD5" w14:textId="77777777" w:rsidR="00CF7352" w:rsidRDefault="00CF7352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19C3E9E1" w14:textId="77777777" w:rsidR="00CF7352" w:rsidRDefault="00CF7352">
            <w:pPr>
              <w:spacing w:after="0"/>
              <w:ind w:left="135"/>
              <w:jc w:val="center"/>
            </w:pPr>
          </w:p>
        </w:tc>
      </w:tr>
      <w:tr w:rsidR="00CF7352" w:rsidRPr="00D817CF" w14:paraId="6949411F" w14:textId="77777777" w:rsidTr="00CF7352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0F863230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2A40064C" w14:textId="77777777" w:rsidR="00CF7352" w:rsidRPr="00D817CF" w:rsidRDefault="00CF7352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53E678D" w14:textId="77777777" w:rsidR="00CF7352" w:rsidRDefault="00CF7352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17732C" w14:textId="77777777" w:rsidR="00CF7352" w:rsidRDefault="00CF7352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CAA4F00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7352" w:rsidRPr="00D817CF" w14:paraId="02E11AE4" w14:textId="77777777" w:rsidTr="00CF7352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3A543581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4B955746" w14:textId="77777777" w:rsidR="00CF7352" w:rsidRPr="00D817CF" w:rsidRDefault="00CF7352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B420839" w14:textId="77777777" w:rsidR="00CF7352" w:rsidRDefault="00CF7352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F424CD8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5D8AE803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7352" w:rsidRPr="00D817CF" w14:paraId="35070A3C" w14:textId="77777777" w:rsidTr="00CF7352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10D15241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494D4EA6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CF0847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27D5AB1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0D1C67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F7352" w14:paraId="1B46BA4B" w14:textId="14AD7B8B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081F3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264587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456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64EB7" w14:textId="77777777" w:rsidR="00CF7352" w:rsidRDefault="00CF7352"/>
        </w:tc>
      </w:tr>
      <w:tr w:rsidR="00CF7352" w14:paraId="6AE14785" w14:textId="06FFFE5D" w:rsidTr="00CF7352">
        <w:trPr>
          <w:trHeight w:val="144"/>
          <w:tblCellSpacing w:w="20" w:type="nil"/>
        </w:trPr>
        <w:tc>
          <w:tcPr>
            <w:tcW w:w="10595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6593BC" w14:textId="77777777" w:rsidR="00CF7352" w:rsidRDefault="00CF7352">
            <w:pPr>
              <w:spacing w:after="0"/>
              <w:ind w:left="135"/>
            </w:pP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CF7352" w:rsidRPr="00D817CF" w14:paraId="2ADED6F5" w14:textId="77777777" w:rsidTr="00CF7352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5F81AA4F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0C6F6F3F" w14:textId="77777777" w:rsidR="00CF7352" w:rsidRDefault="00CF7352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A0B6F7F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13C12A0A" w14:textId="77777777" w:rsidR="00CF7352" w:rsidRDefault="00CF7352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74767F5F" w14:textId="77777777" w:rsidR="00CF7352" w:rsidRDefault="00CF7352">
            <w:pPr>
              <w:spacing w:after="0"/>
              <w:ind w:left="135"/>
              <w:jc w:val="center"/>
            </w:pPr>
          </w:p>
        </w:tc>
      </w:tr>
      <w:tr w:rsidR="00CF7352" w:rsidRPr="00D817CF" w14:paraId="630986F7" w14:textId="77777777" w:rsidTr="00CF7352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14:paraId="41E930CC" w14:textId="77777777" w:rsidR="00CF7352" w:rsidRDefault="00CF73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14:paraId="2A01E581" w14:textId="77777777" w:rsidR="00CF7352" w:rsidRPr="00D817CF" w:rsidRDefault="00CF7352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CE4A80" w14:textId="77777777" w:rsidR="00CF7352" w:rsidRDefault="00CF7352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60CD2A9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4FA8624" w14:textId="77777777" w:rsidR="00CF7352" w:rsidRDefault="00CF7352">
            <w:pPr>
              <w:spacing w:after="0"/>
              <w:ind w:left="135"/>
              <w:jc w:val="center"/>
            </w:pPr>
          </w:p>
        </w:tc>
      </w:tr>
      <w:tr w:rsidR="00CF7352" w:rsidRPr="00D817CF" w14:paraId="19C182FE" w14:textId="77777777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8B9C0D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9EE9543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40E0EC9A" w14:textId="77777777" w:rsidR="00CF7352" w:rsidRDefault="00CF7352"/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0FE1B1CE" w14:textId="77777777" w:rsidR="00CF7352" w:rsidRDefault="00CF7352"/>
        </w:tc>
      </w:tr>
      <w:tr w:rsidR="00CF7352" w:rsidRPr="00D817CF" w14:paraId="5EED3033" w14:textId="77777777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B1A39" w14:textId="77777777" w:rsidR="00CF7352" w:rsidRDefault="00CF73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DB9CF48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7C51B713" w14:textId="77777777" w:rsidR="00CF7352" w:rsidRDefault="00CF7352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65E93D66" w14:textId="77777777" w:rsidR="00CF7352" w:rsidRDefault="00CF7352">
            <w:pPr>
              <w:spacing w:after="0"/>
              <w:ind w:left="135"/>
              <w:jc w:val="center"/>
            </w:pPr>
          </w:p>
        </w:tc>
      </w:tr>
      <w:tr w:rsidR="00CF7352" w14:paraId="7F74DE8D" w14:textId="77777777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5F0AB0" w14:textId="77777777" w:rsidR="00CF7352" w:rsidRPr="00D817CF" w:rsidRDefault="00CF7352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529ECEF" w14:textId="77777777" w:rsidR="00CF7352" w:rsidRDefault="00CF7352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14:paraId="64737559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14:paraId="3C69C028" w14:textId="77777777" w:rsidR="00CF7352" w:rsidRDefault="00CF73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14:paraId="418ABA03" w14:textId="77777777" w:rsidR="007C3E32" w:rsidRDefault="007C3E32">
      <w:pPr>
        <w:sectPr w:rsidR="007C3E32" w:rsidSect="00B416C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020EE96C" w14:textId="77777777" w:rsidR="007C3E32" w:rsidRDefault="0005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3723"/>
        <w:gridCol w:w="1277"/>
        <w:gridCol w:w="1841"/>
        <w:gridCol w:w="1915"/>
      </w:tblGrid>
      <w:tr w:rsidR="00B416C7" w14:paraId="3DABB014" w14:textId="77777777" w:rsidTr="00CF735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D9008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2B3470" w14:textId="77777777" w:rsidR="00B416C7" w:rsidRDefault="00B416C7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8779A4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5250F6" w14:textId="77777777" w:rsidR="00B416C7" w:rsidRDefault="00B41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F8B2AC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416C7" w14:paraId="5AD689EF" w14:textId="77777777" w:rsidTr="00CF73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EC0DC" w14:textId="77777777" w:rsidR="00B416C7" w:rsidRDefault="00B41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9B0B5" w14:textId="77777777" w:rsidR="00B416C7" w:rsidRDefault="00B416C7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4CE219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8ACAD2" w14:textId="77777777" w:rsidR="00B416C7" w:rsidRDefault="00B416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3D027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A5375E" w14:textId="77777777" w:rsidR="00B416C7" w:rsidRDefault="00B416C7">
            <w:pPr>
              <w:spacing w:after="0"/>
              <w:ind w:left="135"/>
            </w:pPr>
          </w:p>
        </w:tc>
        <w:tc>
          <w:tcPr>
            <w:tcW w:w="191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49EAC4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C01DF8" w14:textId="77777777" w:rsidR="00B416C7" w:rsidRDefault="00B416C7">
            <w:pPr>
              <w:spacing w:after="0"/>
              <w:ind w:left="135"/>
            </w:pPr>
          </w:p>
        </w:tc>
      </w:tr>
      <w:tr w:rsidR="00B416C7" w:rsidRPr="00360E88" w14:paraId="211F8483" w14:textId="5AAE2C06" w:rsidTr="00CF7352">
        <w:trPr>
          <w:trHeight w:val="144"/>
          <w:tblCellSpacing w:w="20" w:type="nil"/>
        </w:trPr>
        <w:tc>
          <w:tcPr>
            <w:tcW w:w="109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66C24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416C7" w:rsidRPr="00D817CF" w14:paraId="63DEFDFE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2B4A90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4D86044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F1BE08" w14:textId="77777777" w:rsidR="00B416C7" w:rsidRDefault="00B416C7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434FE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6419FF6" w14:textId="77777777" w:rsidR="00B416C7" w:rsidRDefault="00B416C7">
            <w:pPr>
              <w:spacing w:after="0"/>
              <w:ind w:left="135"/>
              <w:jc w:val="center"/>
            </w:pPr>
          </w:p>
        </w:tc>
      </w:tr>
      <w:tr w:rsidR="00B416C7" w:rsidRPr="00D817CF" w14:paraId="135DBFEC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C2ED55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17E3F1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907D5F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6AA22" w14:textId="77777777" w:rsidR="00B416C7" w:rsidRDefault="00B416C7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1859C7AD" w14:textId="77777777" w:rsidR="00B416C7" w:rsidRDefault="00B416C7">
            <w:pPr>
              <w:spacing w:after="0"/>
              <w:ind w:left="135"/>
              <w:jc w:val="center"/>
            </w:pPr>
          </w:p>
        </w:tc>
      </w:tr>
      <w:tr w:rsidR="00B416C7" w:rsidRPr="00D817CF" w14:paraId="0BFF1436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E987D48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0B0ADDA5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E5B60B" w14:textId="77777777" w:rsidR="00B416C7" w:rsidRDefault="00B416C7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59931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2B46F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416C7" w14:paraId="30CF48BB" w14:textId="0A4A7F5A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B71B88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A807EC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7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4C891" w14:textId="77777777" w:rsidR="00B416C7" w:rsidRDefault="00B416C7"/>
        </w:tc>
      </w:tr>
      <w:tr w:rsidR="00B416C7" w:rsidRPr="00360E88" w14:paraId="198FB070" w14:textId="34D1BB87" w:rsidTr="00CF7352">
        <w:trPr>
          <w:trHeight w:val="144"/>
          <w:tblCellSpacing w:w="20" w:type="nil"/>
        </w:trPr>
        <w:tc>
          <w:tcPr>
            <w:tcW w:w="109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25F0B3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416C7" w:rsidRPr="00D817CF" w14:paraId="75963E37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706F03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4C5F9404" w14:textId="77777777" w:rsidR="00B416C7" w:rsidRDefault="00B416C7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BE33B3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21020" w14:textId="77777777" w:rsidR="00B416C7" w:rsidRDefault="00B416C7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5C17B01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416C7" w:rsidRPr="00D817CF" w14:paraId="0C4C62AB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DDADEE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1666574F" w14:textId="77777777" w:rsidR="00B416C7" w:rsidRDefault="00B416C7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302EFD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79014" w14:textId="77777777" w:rsidR="00B416C7" w:rsidRDefault="00B416C7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9AF25F5" w14:textId="77777777" w:rsidR="00B416C7" w:rsidRDefault="00B416C7">
            <w:pPr>
              <w:spacing w:after="0"/>
              <w:ind w:left="135"/>
              <w:jc w:val="center"/>
            </w:pPr>
          </w:p>
        </w:tc>
      </w:tr>
      <w:tr w:rsidR="00B416C7" w:rsidRPr="00D817CF" w14:paraId="1266E2E5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71F89C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45B653E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47DCEE" w14:textId="77777777" w:rsidR="00B416C7" w:rsidRDefault="00B416C7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37565" w14:textId="77777777" w:rsidR="00B416C7" w:rsidRDefault="00B416C7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2EB82DA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416C7" w:rsidRPr="00D817CF" w14:paraId="25BD660A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01B2DA8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7DB33DED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5B9A44" w14:textId="77777777" w:rsidR="00B416C7" w:rsidRDefault="00B416C7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A1592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5A46FA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416C7" w14:paraId="1A32C646" w14:textId="78FCD80C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06692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BE02F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37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42956" w14:textId="77777777" w:rsidR="00B416C7" w:rsidRDefault="00B416C7"/>
        </w:tc>
      </w:tr>
      <w:tr w:rsidR="00B416C7" w:rsidRPr="00360E88" w14:paraId="2EC4198E" w14:textId="2D1DAF3A" w:rsidTr="00CF7352">
        <w:trPr>
          <w:trHeight w:val="144"/>
          <w:tblCellSpacing w:w="20" w:type="nil"/>
        </w:trPr>
        <w:tc>
          <w:tcPr>
            <w:tcW w:w="109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ED32D7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416C7" w:rsidRPr="00D817CF" w14:paraId="646DBA8D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4151FF3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9776C12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79AA41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8576E7" w14:textId="77777777" w:rsidR="00B416C7" w:rsidRDefault="00B416C7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2F35FD" w14:textId="77777777" w:rsidR="00B416C7" w:rsidRDefault="00B416C7">
            <w:pPr>
              <w:spacing w:after="0"/>
              <w:ind w:left="135"/>
              <w:jc w:val="center"/>
            </w:pPr>
          </w:p>
        </w:tc>
      </w:tr>
      <w:tr w:rsidR="00B416C7" w:rsidRPr="00D817CF" w14:paraId="38067AFC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9AA27D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27588B80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EC6B2B" w14:textId="77777777" w:rsidR="00B416C7" w:rsidRDefault="00B416C7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816E8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3EF3844B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B416C7" w14:paraId="2CCDA607" w14:textId="366F3C1C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8DFB9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9BB5AA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7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952589" w14:textId="77777777" w:rsidR="00B416C7" w:rsidRDefault="00B416C7"/>
        </w:tc>
      </w:tr>
      <w:tr w:rsidR="00B416C7" w:rsidRPr="00360E88" w14:paraId="58A7F86A" w14:textId="72333C0A" w:rsidTr="00CF7352">
        <w:trPr>
          <w:trHeight w:val="144"/>
          <w:tblCellSpacing w:w="20" w:type="nil"/>
        </w:trPr>
        <w:tc>
          <w:tcPr>
            <w:tcW w:w="10980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7294A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817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416C7" w:rsidRPr="00D817CF" w14:paraId="06123FA2" w14:textId="77777777" w:rsidTr="00CF735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F1D000" w14:textId="77777777" w:rsidR="00B416C7" w:rsidRDefault="00B416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14:paraId="5DC57381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ECFE17" w14:textId="77777777" w:rsidR="00B416C7" w:rsidRDefault="00B416C7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DCBD93" w14:textId="77777777" w:rsidR="00B416C7" w:rsidRDefault="00B416C7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61AF1B" w14:textId="77777777" w:rsidR="00B416C7" w:rsidRDefault="00B416C7">
            <w:pPr>
              <w:spacing w:after="0"/>
              <w:ind w:left="135"/>
              <w:jc w:val="center"/>
            </w:pPr>
          </w:p>
        </w:tc>
      </w:tr>
      <w:tr w:rsidR="00B416C7" w14:paraId="4B297733" w14:textId="49D83E89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FEC77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4BF5711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6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BE5BE" w14:textId="77777777" w:rsidR="00B416C7" w:rsidRDefault="00B416C7"/>
        </w:tc>
      </w:tr>
      <w:tr w:rsidR="00B416C7" w:rsidRPr="00D817CF" w14:paraId="1B229ECD" w14:textId="77777777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CEBCD1" w14:textId="77777777" w:rsidR="00B416C7" w:rsidRDefault="00B416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2E56DF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784A7" w14:textId="77777777" w:rsidR="00B416C7" w:rsidRDefault="00B416C7">
            <w:pPr>
              <w:spacing w:after="0"/>
              <w:ind w:left="135"/>
              <w:jc w:val="center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7338B3C3" w14:textId="77777777" w:rsidR="00B416C7" w:rsidRDefault="00B416C7">
            <w:pPr>
              <w:spacing w:after="0"/>
              <w:ind w:left="135"/>
              <w:jc w:val="center"/>
            </w:pPr>
          </w:p>
        </w:tc>
      </w:tr>
      <w:tr w:rsidR="00B416C7" w14:paraId="5BC894AF" w14:textId="77777777" w:rsidTr="00CF73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32E967" w14:textId="77777777" w:rsidR="00B416C7" w:rsidRPr="00D817CF" w:rsidRDefault="00B416C7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30E079" w14:textId="77777777" w:rsidR="00B416C7" w:rsidRDefault="00B416C7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04372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14:paraId="04C83CD1" w14:textId="77777777" w:rsidR="00B416C7" w:rsidRDefault="00B416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14:paraId="38FCE952" w14:textId="77777777" w:rsidR="007C3E32" w:rsidRDefault="007C3E32">
      <w:pPr>
        <w:sectPr w:rsidR="007C3E32" w:rsidSect="00B416C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598FD045" w14:textId="0C2624B1" w:rsidR="00B416C7" w:rsidRPr="00B416C7" w:rsidRDefault="00B416C7" w:rsidP="00B416C7">
      <w:pPr>
        <w:tabs>
          <w:tab w:val="left" w:pos="1090"/>
        </w:tabs>
        <w:sectPr w:rsidR="00B416C7" w:rsidRPr="00B416C7" w:rsidSect="00B416C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7D35CCF7" w14:textId="77777777" w:rsidR="007C3E32" w:rsidRDefault="00053EC6">
      <w:pPr>
        <w:spacing w:after="0"/>
        <w:ind w:left="120"/>
      </w:pPr>
      <w:bookmarkStart w:id="10" w:name="block-21646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4052122" w14:textId="77777777" w:rsidR="007C3E32" w:rsidRDefault="0005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3102"/>
        <w:gridCol w:w="1502"/>
        <w:gridCol w:w="2057"/>
        <w:gridCol w:w="2114"/>
      </w:tblGrid>
      <w:tr w:rsidR="007C3E32" w14:paraId="4F229BF6" w14:textId="77777777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4E381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2890A6" w14:textId="77777777" w:rsidR="007C3E32" w:rsidRDefault="007C3E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20067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164FED" w14:textId="77777777" w:rsidR="007C3E32" w:rsidRDefault="007C3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50F2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C3E32" w14:paraId="497D94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61BEF" w14:textId="77777777" w:rsidR="007C3E32" w:rsidRDefault="007C3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2A8B6C" w14:textId="77777777" w:rsidR="007C3E32" w:rsidRDefault="007C3E32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F3381C7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069D70" w14:textId="77777777" w:rsidR="007C3E32" w:rsidRDefault="007C3E32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6D2ABFA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1C6AF0" w14:textId="77777777" w:rsidR="007C3E32" w:rsidRDefault="007C3E32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C3F6037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5AEE87" w14:textId="77777777" w:rsidR="007C3E32" w:rsidRDefault="007C3E32">
            <w:pPr>
              <w:spacing w:after="0"/>
              <w:ind w:left="135"/>
            </w:pPr>
          </w:p>
        </w:tc>
      </w:tr>
      <w:tr w:rsidR="007C3E32" w14:paraId="01488D2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C9E050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F498E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7A5CD64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EC5320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E1CC89B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156760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75C8090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CFB45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химии.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70034AB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DF18393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5517732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67F8EF0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CF9F116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A2A20C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92F8404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EE88F9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AD9F458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6A8F1D2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69B652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46C73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техники безопасности и некоторые виды работ в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кабинете химии.»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D41451A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C04E1AB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2523430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34ACEBB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A52041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2E6E7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«Наблюдение за горящей свечой.»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E1106F5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E44B313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C96EA72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6380DC29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8DB65D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DF5A00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явления-основа разделения смесей в химии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A8C8ADD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CB82A7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041B31B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81CC25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18B0A6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BE944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"Анализ почвы."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FD09E3B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153370C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0737357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22B5FE3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258AB5F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3299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Атомно-молекулярное учение. Химические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A4F43AB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DE3F1B4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CBC6686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8BB04C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AE7690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485C9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Знаки химических элементов. Периодическая таблица Д.И. Менделеева.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A7D46DC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31453C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DDE6AF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442121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9B3788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24716B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21FF88D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8F1B8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01FEFE0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0ACB0A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5BC81D3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D5F76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формулы.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0D3E33E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BC1B643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17A0208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CC59D39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C016536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49617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молекулярная масса. Массовая доля элемента в веществе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B4EE984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D613BD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641FE4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88E637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2D77F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FF38E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Валентность.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F0F6A9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D794B8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153025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32A981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98B3A48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479DDF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F8032F4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42F844B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DF3204B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AA00974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4188E3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144C6A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EC44B16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B8156E4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BEF691B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D0FCFE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97560C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CCD8F6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DAC1D9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EF8545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7C78A42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E9F9310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2A8C20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7E426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86877B3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AC4C51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9CA3D5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37AE550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AD9949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66582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№1. По теме "Первоначальные химические понятия".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4110158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B6D73FE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107CE1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3284B6D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6CBBD91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36B6A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и его состав.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5BCC6A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61DEC5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5002F6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6A9779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BE284D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F09B1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Кислород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7F3A01E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852906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27B138A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1A5E8F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E5DA968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38D49F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№4. "Получение, собирание и распознавание кислорода"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141A970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F0DE0B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2729AB4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369444A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4E75C6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D1450C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9529E79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1965BE1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04F8AF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6CE61A7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11BC4B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5683D6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F0C7D2F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D2B691D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56C4CE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C7DD0F0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851E8E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2141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№5. "Получение, собирание и распознавание водорода"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0F97C6A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E26C20E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FEF5ADD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7555B84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1C55C6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75E33B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49B4126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31F2C2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DEE2D89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E46E444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48BA85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C66AD3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2FCEA4E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BB5A161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1FCE76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D6D8DE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0AFC9DC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FEFDD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Молярная масса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401BD57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1C9741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8778D1E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FFE8BE7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EEA37E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06AD9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5BFC1F4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8806D2D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1E958B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27FAD3D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349E1C8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67665C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Расчёты по химическим уравнениям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DCEB3CF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DD4FB9F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EC5BA0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B04667D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725C43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E46D22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Расчеты по химическим уравнениям. Решение задач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C3B8951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30FCBB4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006AC15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A3A6BB7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DCA07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544B4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Основания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629AC2B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7BED45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EE5354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5C22ADD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E4333C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65380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Растворы. Массовая доля растворённого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05E3928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9C37D5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BAC22D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AADBC6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F32B1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7E94B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"Приготовление раствора с заданной массовой долей растворённого вещества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34DABFA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5CB657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70089A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73E5D16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622D65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50C7D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83CE542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3340A9D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E88099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E1F2C3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29F68E8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87C4D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"Важнейшие представители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неорганических веществ.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 отношения в химии"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7155EA7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9DD0DDA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0692E3A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44B845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CF0A003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375EFE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их классификация, состав, номенклатура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5441030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F2DDA1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D140688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22C7A3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021F8D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534EA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оксидов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0FC5520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B5A6FE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7841BD5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6928C32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F5986E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8BCC8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Основания, их классификация, состав, номенклатура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68F2A55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D57EB5F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0ED9C5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E8D93F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F19198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629AF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EAA1B41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EE4700B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CAB3142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AE7F98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871F5D3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F04EA3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Кислоты, их классификация, состав, номенклатура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C05726C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8035D5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420D71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B7C4502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05B782C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1DED33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721A6BB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10616B2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1A17E6E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44AD103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970521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0A1990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Соли, их классификация, состав, наменклатура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F83A805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8D1814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859B39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8EB666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5414C4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87172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солей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5C515F5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4E80EEE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5917969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11E0F7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9C4F65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ADE1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классами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B96EF9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8719E5C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9D525F6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BC6263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1944B59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7BF9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№7. "Решение экспериментальных задач по теме "Основные классы неорганических соединений"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A7D09B8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9EAD55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1079AB0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44227340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BB58C8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D3B36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8355F7B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29CDBDB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6AB4929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E171003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8AC316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0C78B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"Основные классы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023C1BD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6CC49DF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63AF007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94A0AA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5CE2A4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8511D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семейства химических элементов. Амфотерность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88C9A48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507805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BD36EAE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ACA8D77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888D6FC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C3B52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Периодического закона Д.И. Менделеевым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E6C6DFC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0C45B6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7F345D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B129DB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7A1D198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F27302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сведения о строении атома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132F5CF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B0CD71F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6A5A0B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543E59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43A23D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CDFB1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29E702E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342574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319F11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38BCA4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8CB95A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39835C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Периодическая система химических элементов Д.И. Менделеева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A7129C6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25C8A7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338C288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F3CD6CC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4DCBF3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A0999E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633206CE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13C06D3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6DE750A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82AE691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094BF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B4263C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элемента по его положению в Периодической системе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92BAE07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BC0216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4CE449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14632A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0DC36F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35B053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5BA06AB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C9E8F8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9F5443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10502C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12914E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5D2664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"Периодический закон и ПСХЭ Д.И.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C96A7FD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AB770B3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A6B4A10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B08C1EB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8488A9F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FAD90B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2F654853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B945D03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5C11328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0D7216D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5A042CC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3701BE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химическая связь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24AD759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C345EF4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02B8697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B899263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82A32E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ECB3D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4F7B36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DAA8B3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72AC000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1F1A0B5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7C1C065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EDA20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Ковалентная неполярная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7202EC24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52A1E3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6BD5BE47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AE43026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2DAEFD6C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CDE85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Металлическая химическая связь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13316D56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A3C27A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0C9057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13B6542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F18144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CF7010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60B088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053006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B4355B2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79BBF69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EA8556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1A571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D94A31C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A4258D1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E56162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32C125F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0D0B0DA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80985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132408E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FE3709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13620A26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1715523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CC993B0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33A43A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042FFE05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030BB1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288640D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1CF1FBE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33DBF6EF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9CF2C9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"Химическая связь. </w:t>
            </w: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581AD931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90B144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5915BBB6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BF000F8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720181B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9D3BF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459D1BE1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7436A3E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304FAEC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5CC04CA" w14:textId="77777777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14:paraId="416228A6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BE3A33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14:paraId="35CBA4D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07EF483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017738D5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B3ADD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E0A92E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14:paraId="5BC708F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DAF37CD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14:paraId="45FCB865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14:paraId="6C51278E" w14:textId="77777777" w:rsidR="007C3E32" w:rsidRDefault="007C3E32">
      <w:pPr>
        <w:sectPr w:rsidR="007C3E32" w:rsidSect="009A513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0067768A" w14:textId="77777777" w:rsidR="007C3E32" w:rsidRDefault="0005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168"/>
        <w:gridCol w:w="1484"/>
        <w:gridCol w:w="2045"/>
        <w:gridCol w:w="2102"/>
      </w:tblGrid>
      <w:tr w:rsidR="007C3E32" w14:paraId="29D34F89" w14:textId="77777777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B3AAA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465DE2" w14:textId="77777777" w:rsidR="007C3E32" w:rsidRDefault="007C3E3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C6BF6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169370" w14:textId="77777777" w:rsidR="007C3E32" w:rsidRDefault="007C3E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22E5B5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7C3E32" w14:paraId="285527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EFB22" w14:textId="77777777" w:rsidR="007C3E32" w:rsidRDefault="007C3E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52251" w14:textId="77777777" w:rsidR="007C3E32" w:rsidRDefault="007C3E32"/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D24489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9BFDB4" w14:textId="77777777" w:rsidR="007C3E32" w:rsidRDefault="007C3E32">
            <w:pPr>
              <w:spacing w:after="0"/>
              <w:ind w:left="135"/>
            </w:pP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160DC9A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FBBD3D" w14:textId="77777777" w:rsidR="007C3E32" w:rsidRDefault="007C3E32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39796F7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87585A" w14:textId="77777777" w:rsidR="007C3E32" w:rsidRDefault="007C3E32">
            <w:pPr>
              <w:spacing w:after="0"/>
              <w:ind w:left="135"/>
            </w:pPr>
          </w:p>
        </w:tc>
      </w:tr>
      <w:tr w:rsidR="007C3E32" w14:paraId="76AAB2B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5D07335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E09CBD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E9A207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CF9B631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2CF52D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0275D8D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D95F1F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F628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закон. Периодическая система химических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237C74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46A5CD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F7755E6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A289FF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13CD3F3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BD01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589FE42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9EBFAE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D0529F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E2BB0E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38E4E8E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68666B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12DDFA0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7E8E54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CB09AB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5A1718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D2F3D26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9DED5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 «Повторение и углубление знаний основных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разделов курса 8 класса»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4F646F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70CD39C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21EE0C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5FE71A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8E30D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F3D923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FDDB61B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7A011F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2DDE748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C92F29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D59D10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3F0F3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2F6F19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1C5DD3D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EC527C0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4EB561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C71CF8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3D9EB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химической реакции и положение химического равновесия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3BDEB7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0DC043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39ACE5B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02352D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353ADA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A3AC3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0ED02D1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F91B35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399D8EA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EE0965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62E3C1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50E99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0CDCE8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27843A4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AC7D26E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EE67FB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8F51D7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73F9C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FD0090D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AF83F91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0AB83A7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2E2E4E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BBFB9AC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2DBEC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кислот и оснований в свете представлений об электролитической диссоциации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FB9772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EEDB86C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0C8D010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D7C0B4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575669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E5AF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23BB72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7DAF3D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5C9101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8036D8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AC9FF2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E8350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106F7A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69165DF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2FE11F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8C36CE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68D63C8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9A8AE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08D774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23E587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CD52A4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0E5733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C360A4C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5F5ED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2869B9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66CDC3D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949D7B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67E6658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D82598E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B25C32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87F28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7703BB9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7B00CC2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850785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CD22AA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B72D4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311C4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E1609E2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E86113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48A2AD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224EB34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02F0B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DF963EE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37B7E6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3ABE557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662159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39AA46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271B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8F05E74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864691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F20BF91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7E2D127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BE200C3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435AC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избытке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CBD2A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55C982C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C46AB79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89DEC6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22AC423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3494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20E3AF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6F84B2D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E68E17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559D1D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829CA8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0BB30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D9F87A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71E4A92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01F8C6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6C565A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1D4D6BC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EE72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135A7FE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27A8E4B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2B1B6F9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A63646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DDA2A95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091AF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Серная кислота, физические и химические свойства,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01D4A4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D479143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D9C909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517E0C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21030DE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F7FE0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499C4D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9FE0D5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252948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F8096F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017B3F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02455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продукта реакции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5EB8A8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BDECE7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DA35F0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164411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32D116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0227D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BF2126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3677192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27C9B72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698463E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E22505F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222C0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6AC229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4B740F1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543015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71D5B4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ACBA33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18E5D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«Получение аммиака, изучение его свойств»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AFF324B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B393D0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DE78D1D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7F63236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C430F5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0CCC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ABF8E1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077B7BE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BD0ABF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40BC9A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95261D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F4D58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C6E836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7C71EC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CF4BD37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E4E0EFC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3443AB3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CCADB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34F07A1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9E47DB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6DB68660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20D831C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3A181A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F70482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74D535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D240DE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B35FA82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918FEF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0FA965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6EC9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природе,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8F13EE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EFC585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1D5FB5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8E1BD6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EFB38C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F0B35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1DB81C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12CEB6E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350ABF5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04167A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72C0BB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CAF3C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F5FF6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35375B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3D7FE3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807F5C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832C81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3D4D4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газа. Качественная реакция на карбонат-ион"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78B01D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B09465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DDC5079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06EBFBD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46C48C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1D030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0CBB0D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E708DB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EF9242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82FBD9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629A95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18170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DF6692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16EFAC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9979B5B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02B743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A8900EE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57157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«Важнейшие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0A105D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8229FFF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360B5CF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1B2B18C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E15DCF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CA9CAF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«Важнейшие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E9E52E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209D613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E6671DD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80D30D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F618C6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4925A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7F6A5A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A1FC881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05BAD1E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BBE71D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D1772E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F2C94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7E19DB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0B2DC92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8C4AA1A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6B3588F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42279D6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A8BEB8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9A94042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D12EC48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9FF6ADC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6766A4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959293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FC0FB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металлов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EB4375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987DD7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C47B84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7A958F8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7D79C0D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8A8766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792474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8784C2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A0E887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3492E8F6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6AFE92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0AFDF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B7E006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B19E9C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C2A0F1F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8F13660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2FFF0E6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95EA1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400D5F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34DDFE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D93C4CA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D6A7D5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8BFD52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1B9B9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A1EC5A7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9914A2C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5D73DCB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E986AB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95788B0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39B2F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052C5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C8316BD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C0C4AA5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151F1E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841DE79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0771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устранения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E56A7F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6A336C5E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1D13102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45461E0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FBA963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20BD20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0460FA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E08FCF5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9DD2E4D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7A3E965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2DFA0AFE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48B10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D7C805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8212E2C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BF53D5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7616E7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E1B0EE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798D8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4F8A02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16E4C29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F6CAE25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C77B5C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FD7F82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845CA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7A2AC0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DC6F5D3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4D14CB0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9FF16B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7859C2F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5B1CF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4319E8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B45AC9A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AFB692E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4040052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A17B1B6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992A6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4BA3A0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0CD1093E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4A5C5A60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7496C69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388D35C3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449DE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A27CD3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C9B86D1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58FC370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7C3E32" w14:paraId="08B13B6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6D0F85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44002" w14:textId="77777777" w:rsidR="007C3E32" w:rsidRDefault="00053EC6">
            <w:pPr>
              <w:spacing w:after="0"/>
              <w:ind w:left="135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EA83FC0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17A29D5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47ADE5B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279C338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24098F1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803B5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F30C66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52F7022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17EDA258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B615E2A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6442E620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834EF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«Важнейшие металлы </w:t>
            </w: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и их соединения»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791E71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6919E41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B710F35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C0423F7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0166390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70EEC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F448DB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E9BC5B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8FBB964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135EFC5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75E4B7A2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65BA42" w14:textId="77777777" w:rsidR="007C3E32" w:rsidRDefault="0005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3A77248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79D81B1B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294CAD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A7D2D53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1D3C40CB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E78A0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3B6538A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54AF9E90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7062D473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0F554101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F409235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5D8E9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CF64CB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3E5AAD37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37B3FF48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14D51ACB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54AB80A7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376D6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A2C65C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29A0905D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0FCF0A9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6C13B5C4" w14:textId="77777777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14:paraId="4E71A77A" w14:textId="77777777" w:rsidR="007C3E32" w:rsidRDefault="0005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2C2F7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6E8128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95DA616" w14:textId="77777777" w:rsidR="007C3E32" w:rsidRDefault="007C3E32">
            <w:pPr>
              <w:spacing w:after="0"/>
              <w:ind w:left="135"/>
              <w:jc w:val="center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28B96991" w14:textId="77777777" w:rsidR="007C3E32" w:rsidRDefault="007C3E32">
            <w:pPr>
              <w:spacing w:after="0"/>
              <w:ind w:left="135"/>
              <w:jc w:val="center"/>
            </w:pPr>
          </w:p>
        </w:tc>
      </w:tr>
      <w:tr w:rsidR="007C3E32" w14:paraId="5F9A9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311517" w14:textId="77777777" w:rsidR="007C3E32" w:rsidRPr="00D817CF" w:rsidRDefault="00053EC6">
            <w:pPr>
              <w:spacing w:after="0"/>
              <w:ind w:left="135"/>
              <w:rPr>
                <w:lang w:val="ru-RU"/>
              </w:rPr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47" w:type="dxa"/>
            <w:tcMar>
              <w:top w:w="50" w:type="dxa"/>
              <w:left w:w="100" w:type="dxa"/>
            </w:tcMar>
            <w:vAlign w:val="center"/>
          </w:tcPr>
          <w:p w14:paraId="3502FAFB" w14:textId="77777777" w:rsidR="007C3E32" w:rsidRDefault="00053EC6">
            <w:pPr>
              <w:spacing w:after="0"/>
              <w:ind w:left="135"/>
              <w:jc w:val="center"/>
            </w:pPr>
            <w:r w:rsidRPr="00D817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48" w:type="dxa"/>
            <w:tcMar>
              <w:top w:w="50" w:type="dxa"/>
              <w:left w:w="100" w:type="dxa"/>
            </w:tcMar>
            <w:vAlign w:val="center"/>
          </w:tcPr>
          <w:p w14:paraId="4E63510A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14:paraId="5328CF03" w14:textId="77777777" w:rsidR="007C3E32" w:rsidRDefault="0005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14:paraId="4801DE6A" w14:textId="6B9727FC" w:rsidR="007C3E32" w:rsidRPr="00090304" w:rsidRDefault="009D4045">
      <w:pPr>
        <w:rPr>
          <w:lang w:val="ru-RU"/>
        </w:rPr>
        <w:sectPr w:rsidR="007C3E32" w:rsidRPr="00090304" w:rsidSect="009A513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>
        <w:rPr>
          <w:lang w:val="ru-RU"/>
        </w:rPr>
        <w:lastRenderedPageBreak/>
        <w:t xml:space="preserve"> </w:t>
      </w:r>
    </w:p>
    <w:p w14:paraId="0ABE5B15" w14:textId="77777777" w:rsidR="00090304" w:rsidRPr="00090304" w:rsidRDefault="00090304" w:rsidP="00090304">
      <w:pPr>
        <w:rPr>
          <w:lang w:val="ru-RU"/>
        </w:rPr>
        <w:sectPr w:rsidR="00090304" w:rsidRPr="00090304" w:rsidSect="009A513C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43B8EE8C" w14:textId="77777777" w:rsidR="007C3E32" w:rsidRPr="007A2B04" w:rsidRDefault="00053EC6" w:rsidP="00090304">
      <w:pPr>
        <w:spacing w:after="0"/>
        <w:rPr>
          <w:sz w:val="24"/>
          <w:szCs w:val="24"/>
          <w:lang w:val="ru-RU"/>
        </w:rPr>
      </w:pPr>
      <w:bookmarkStart w:id="11" w:name="block-2164667"/>
      <w:bookmarkEnd w:id="10"/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УЧЕБНО-МЕТОДИЧЕСКОЕ ОБЕСПЕЧЕНИЕ ОБРАЗОВАТЕЛЬНОГО </w:t>
      </w: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ПРОЦЕССА</w:t>
      </w:r>
    </w:p>
    <w:p w14:paraId="28A45A5C" w14:textId="77777777" w:rsidR="007C3E32" w:rsidRPr="007A2B04" w:rsidRDefault="00053EC6">
      <w:pPr>
        <w:spacing w:after="0" w:line="480" w:lineRule="auto"/>
        <w:ind w:left="120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442B4BAC" w14:textId="77777777" w:rsidR="007C3E32" w:rsidRPr="007A2B04" w:rsidRDefault="00053EC6">
      <w:pPr>
        <w:spacing w:after="0" w:line="480" w:lineRule="auto"/>
        <w:ind w:left="120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r w:rsidRPr="007A2B04">
        <w:rPr>
          <w:sz w:val="24"/>
          <w:szCs w:val="24"/>
          <w:lang w:val="ru-RU"/>
        </w:rPr>
        <w:br/>
      </w:r>
      <w:bookmarkStart w:id="12" w:name="bd05d80c-fcad-45de-a028-b236b74fbaf0"/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Габриелян О.С., Остроумов И.Г., Сладков С.А., Акционерное общество «Изда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тельство «Просвещение»</w:t>
      </w:r>
      <w:bookmarkEnd w:id="12"/>
    </w:p>
    <w:p w14:paraId="4C02CD91" w14:textId="77777777" w:rsidR="007C3E32" w:rsidRPr="007A2B04" w:rsidRDefault="007C3E32">
      <w:pPr>
        <w:spacing w:after="0" w:line="480" w:lineRule="auto"/>
        <w:ind w:left="120"/>
        <w:rPr>
          <w:sz w:val="24"/>
          <w:szCs w:val="24"/>
          <w:lang w:val="ru-RU"/>
        </w:rPr>
      </w:pPr>
    </w:p>
    <w:p w14:paraId="2295037A" w14:textId="77777777" w:rsidR="007C3E32" w:rsidRPr="007A2B04" w:rsidRDefault="007C3E32">
      <w:pPr>
        <w:spacing w:after="0"/>
        <w:ind w:left="120"/>
        <w:rPr>
          <w:sz w:val="24"/>
          <w:szCs w:val="24"/>
          <w:lang w:val="ru-RU"/>
        </w:rPr>
      </w:pPr>
    </w:p>
    <w:p w14:paraId="49B323F4" w14:textId="77777777" w:rsidR="007C3E32" w:rsidRPr="007A2B04" w:rsidRDefault="00053EC6">
      <w:pPr>
        <w:spacing w:after="0" w:line="480" w:lineRule="auto"/>
        <w:ind w:left="120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877302A" w14:textId="77777777" w:rsidR="007C3E32" w:rsidRPr="007A2B04" w:rsidRDefault="00053EC6">
      <w:pPr>
        <w:spacing w:after="0" w:line="480" w:lineRule="auto"/>
        <w:ind w:left="120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• Химия, 8 класс/ Габриелян О.С., Остроумов И.Г., Сладков С.А., Акционерное общество "Издательство "Просвещение"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8 класс. Методическое пособие/ Габриелян О.С., Аксёнова И.В., Акционерное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 "Издательство "Просвещение"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8 класс. Проверочные и контрольные работы. Базовый уровень/ Габриелян О.С., Лысова Г.Г., Акционерное общество "Издательство "Просвещение"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класс/ Габриелян О.С., Остроумов И.Г., Сладков С.А., Акционерное общество "Издательство "Просвещение"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класс. Методическое пособие/ Габриелян О.С., Аксёнова И.В., Акционерное общество "Издательство "Просвещение"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Химия, 9 класс. Пр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оверочные и контрольные работы. Базовый уровень/ Габриелян О.С., Лысова Г.Г., Акционерное общество "Издательство "Просвещение"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ОГЭ 2023 Химия. 9 класс. Тематический тренинг. Все типы заданий/ Февралева В.А., Доронькин В.Н., Издательство Легион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ОГЭ 20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23. ФИПИ - школе/ под редакцией Добротина Д.Ю., издательство "Национальное образование"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Кодификатор проверяемых требований к результатам освоения основной 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образовательной программы основного общего образования и элементов содержания для проведения основ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ного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государственного экзамена по ХИМИИ.</w:t>
      </w:r>
      <w:r w:rsidRPr="007A2B04">
        <w:rPr>
          <w:sz w:val="24"/>
          <w:szCs w:val="24"/>
          <w:lang w:val="ru-RU"/>
        </w:rPr>
        <w:br/>
      </w:r>
      <w:bookmarkStart w:id="13" w:name="7c258218-5acd-420c-9e0a-ede44ec27918"/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Спецификация контрольных измерительных материалов для проведения основного государственного экзамена по ХИМИИ </w:t>
      </w:r>
      <w:bookmarkEnd w:id="13"/>
    </w:p>
    <w:p w14:paraId="0F7FA403" w14:textId="77777777" w:rsidR="007C3E32" w:rsidRPr="007A2B04" w:rsidRDefault="007C3E32">
      <w:pPr>
        <w:spacing w:after="0"/>
        <w:ind w:left="120"/>
        <w:rPr>
          <w:sz w:val="24"/>
          <w:szCs w:val="24"/>
          <w:lang w:val="ru-RU"/>
        </w:rPr>
      </w:pPr>
    </w:p>
    <w:p w14:paraId="2EC3B82B" w14:textId="77777777" w:rsidR="007C3E32" w:rsidRPr="007A2B04" w:rsidRDefault="00053EC6">
      <w:pPr>
        <w:spacing w:after="0" w:line="480" w:lineRule="auto"/>
        <w:ind w:left="120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257D227D" w14:textId="77777777" w:rsidR="007C3E32" w:rsidRPr="00360E88" w:rsidRDefault="00053EC6">
      <w:pPr>
        <w:spacing w:after="0" w:line="480" w:lineRule="auto"/>
        <w:ind w:left="120"/>
        <w:rPr>
          <w:sz w:val="24"/>
          <w:szCs w:val="24"/>
          <w:lang w:val="ru-RU"/>
        </w:rPr>
      </w:pP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1. </w:t>
      </w:r>
      <w:r w:rsidRPr="007A2B04">
        <w:rPr>
          <w:rFonts w:ascii="Times New Roman" w:hAnsi="Times New Roman"/>
          <w:color w:val="000000"/>
          <w:sz w:val="24"/>
          <w:szCs w:val="24"/>
        </w:rPr>
        <w:t>http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2B04">
        <w:rPr>
          <w:rFonts w:ascii="Times New Roman" w:hAnsi="Times New Roman"/>
          <w:color w:val="000000"/>
          <w:sz w:val="24"/>
          <w:szCs w:val="24"/>
        </w:rPr>
        <w:t>www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alhimik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ru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Алхимик - один из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лучших сайтов русскоязычного химического Интернета ориентированный на учителя и ученика, преподавателя и студента.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2. </w:t>
      </w:r>
      <w:r w:rsidRPr="007A2B04">
        <w:rPr>
          <w:rFonts w:ascii="Times New Roman" w:hAnsi="Times New Roman"/>
          <w:color w:val="000000"/>
          <w:sz w:val="24"/>
          <w:szCs w:val="24"/>
        </w:rPr>
        <w:t>http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2B04">
        <w:rPr>
          <w:rFonts w:ascii="Times New Roman" w:hAnsi="Times New Roman"/>
          <w:color w:val="000000"/>
          <w:sz w:val="24"/>
          <w:szCs w:val="24"/>
        </w:rPr>
        <w:t>www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mon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gov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ru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Министерство образования и науки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3. </w:t>
      </w:r>
      <w:r w:rsidRPr="007A2B04">
        <w:rPr>
          <w:rFonts w:ascii="Times New Roman" w:hAnsi="Times New Roman"/>
          <w:color w:val="000000"/>
          <w:sz w:val="24"/>
          <w:szCs w:val="24"/>
        </w:rPr>
        <w:t>http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2B04">
        <w:rPr>
          <w:rFonts w:ascii="Times New Roman" w:hAnsi="Times New Roman"/>
          <w:color w:val="000000"/>
          <w:sz w:val="24"/>
          <w:szCs w:val="24"/>
        </w:rPr>
        <w:t>www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fipi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ru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ФИПИ – Федеральный институт педагогических измерени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4. </w:t>
      </w:r>
      <w:r w:rsidRPr="007A2B04">
        <w:rPr>
          <w:rFonts w:ascii="Times New Roman" w:hAnsi="Times New Roman"/>
          <w:color w:val="000000"/>
          <w:sz w:val="24"/>
          <w:szCs w:val="24"/>
        </w:rPr>
        <w:t>http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2B04">
        <w:rPr>
          <w:rFonts w:ascii="Times New Roman" w:hAnsi="Times New Roman"/>
          <w:color w:val="000000"/>
          <w:sz w:val="24"/>
          <w:szCs w:val="24"/>
        </w:rPr>
        <w:t>www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ege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edu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ru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ЕГЭ (информационной поддержки ЕГЭ)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5. </w:t>
      </w:r>
      <w:r w:rsidRPr="007A2B04">
        <w:rPr>
          <w:rFonts w:ascii="Times New Roman" w:hAnsi="Times New Roman"/>
          <w:color w:val="000000"/>
          <w:sz w:val="24"/>
          <w:szCs w:val="24"/>
        </w:rPr>
        <w:t>http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2B04">
        <w:rPr>
          <w:rFonts w:ascii="Times New Roman" w:hAnsi="Times New Roman"/>
          <w:color w:val="000000"/>
          <w:sz w:val="24"/>
          <w:szCs w:val="24"/>
        </w:rPr>
        <w:t>www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probaege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edu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ru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Портал Единый экзамен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6. </w:t>
      </w:r>
      <w:r w:rsidRPr="007A2B04">
        <w:rPr>
          <w:rFonts w:ascii="Times New Roman" w:hAnsi="Times New Roman"/>
          <w:color w:val="000000"/>
          <w:sz w:val="24"/>
          <w:szCs w:val="24"/>
        </w:rPr>
        <w:t>http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2B04">
        <w:rPr>
          <w:rFonts w:ascii="Times New Roman" w:hAnsi="Times New Roman"/>
          <w:color w:val="000000"/>
          <w:sz w:val="24"/>
          <w:szCs w:val="24"/>
        </w:rPr>
        <w:t>edu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ru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A2B04">
        <w:rPr>
          <w:rFonts w:ascii="Times New Roman" w:hAnsi="Times New Roman"/>
          <w:color w:val="000000"/>
          <w:sz w:val="24"/>
          <w:szCs w:val="24"/>
        </w:rPr>
        <w:t>index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php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Федеральный портал «Российское образование»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7. </w:t>
      </w:r>
      <w:r w:rsidRPr="007A2B04">
        <w:rPr>
          <w:rFonts w:ascii="Times New Roman" w:hAnsi="Times New Roman"/>
          <w:color w:val="000000"/>
          <w:sz w:val="24"/>
          <w:szCs w:val="24"/>
        </w:rPr>
        <w:t>http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2B04">
        <w:rPr>
          <w:rFonts w:ascii="Times New Roman" w:hAnsi="Times New Roman"/>
          <w:color w:val="000000"/>
          <w:sz w:val="24"/>
          <w:szCs w:val="24"/>
        </w:rPr>
        <w:t>www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infomarker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ru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A2B04">
        <w:rPr>
          <w:rFonts w:ascii="Times New Roman" w:hAnsi="Times New Roman"/>
          <w:color w:val="000000"/>
          <w:sz w:val="24"/>
          <w:szCs w:val="24"/>
        </w:rPr>
        <w:t>top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8.</w:t>
      </w:r>
      <w:r w:rsidRPr="007A2B04">
        <w:rPr>
          <w:rFonts w:ascii="Times New Roman" w:hAnsi="Times New Roman"/>
          <w:color w:val="000000"/>
          <w:sz w:val="24"/>
          <w:szCs w:val="24"/>
        </w:rPr>
        <w:t>html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A2B04">
        <w:rPr>
          <w:rFonts w:ascii="Times New Roman" w:hAnsi="Times New Roman"/>
          <w:color w:val="000000"/>
          <w:sz w:val="24"/>
          <w:szCs w:val="24"/>
        </w:rPr>
        <w:t>RUSTEST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RU</w:t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- федеральный центр тестирования.</w:t>
      </w:r>
      <w:r w:rsidRPr="007A2B04">
        <w:rPr>
          <w:sz w:val="24"/>
          <w:szCs w:val="24"/>
          <w:lang w:val="ru-RU"/>
        </w:rPr>
        <w:br/>
      </w:r>
      <w:r w:rsidRPr="007A2B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60E88">
        <w:rPr>
          <w:rFonts w:ascii="Times New Roman" w:hAnsi="Times New Roman"/>
          <w:color w:val="000000"/>
          <w:sz w:val="24"/>
          <w:szCs w:val="24"/>
          <w:lang w:val="ru-RU"/>
        </w:rPr>
        <w:t xml:space="preserve">8. </w:t>
      </w:r>
      <w:r w:rsidRPr="007A2B04">
        <w:rPr>
          <w:rFonts w:ascii="Times New Roman" w:hAnsi="Times New Roman"/>
          <w:color w:val="000000"/>
          <w:sz w:val="24"/>
          <w:szCs w:val="24"/>
        </w:rPr>
        <w:t>http</w:t>
      </w:r>
      <w:r w:rsidRPr="00360E8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A2B04">
        <w:rPr>
          <w:rFonts w:ascii="Times New Roman" w:hAnsi="Times New Roman"/>
          <w:color w:val="000000"/>
          <w:sz w:val="24"/>
          <w:szCs w:val="24"/>
        </w:rPr>
        <w:t>www</w:t>
      </w:r>
      <w:r w:rsidRPr="00360E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pedsovet</w:t>
      </w:r>
      <w:r w:rsidRPr="00360E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A2B04">
        <w:rPr>
          <w:rFonts w:ascii="Times New Roman" w:hAnsi="Times New Roman"/>
          <w:color w:val="000000"/>
          <w:sz w:val="24"/>
          <w:szCs w:val="24"/>
        </w:rPr>
        <w:t>org</w:t>
      </w:r>
      <w:r w:rsidRPr="00360E88">
        <w:rPr>
          <w:rFonts w:ascii="Times New Roman" w:hAnsi="Times New Roman"/>
          <w:color w:val="000000"/>
          <w:sz w:val="24"/>
          <w:szCs w:val="24"/>
          <w:lang w:val="ru-RU"/>
        </w:rPr>
        <w:t xml:space="preserve"> Всероссийский Интернет-Педсовет</w:t>
      </w:r>
      <w:r w:rsidRPr="00360E88">
        <w:rPr>
          <w:sz w:val="24"/>
          <w:szCs w:val="24"/>
          <w:lang w:val="ru-RU"/>
        </w:rPr>
        <w:br/>
      </w:r>
      <w:bookmarkStart w:id="14" w:name="90de4b5a-88fc-4f80-ab94-3d9ac9d5e251"/>
      <w:bookmarkEnd w:id="14"/>
    </w:p>
    <w:p w14:paraId="4CA0D938" w14:textId="77777777" w:rsidR="007C3E32" w:rsidRPr="00360E88" w:rsidRDefault="007C3E32">
      <w:pPr>
        <w:rPr>
          <w:lang w:val="ru-RU"/>
        </w:rPr>
        <w:sectPr w:rsidR="007C3E32" w:rsidRPr="00360E8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7591C7B6" w14:textId="77777777" w:rsidR="00594460" w:rsidRDefault="00594460" w:rsidP="00594460">
      <w:pPr>
        <w:spacing w:after="0" w:line="240" w:lineRule="auto"/>
        <w:ind w:left="120"/>
        <w:jc w:val="center"/>
        <w:rPr>
          <w:b/>
          <w:lang w:val="ru-RU"/>
        </w:rPr>
      </w:pPr>
    </w:p>
    <w:p w14:paraId="59F4FA54" w14:textId="77777777" w:rsidR="00594460" w:rsidRDefault="00594460" w:rsidP="00594460">
      <w:pPr>
        <w:spacing w:after="0" w:line="240" w:lineRule="auto"/>
        <w:ind w:left="120"/>
        <w:jc w:val="center"/>
        <w:rPr>
          <w:b/>
          <w:lang w:val="ru-RU"/>
        </w:rPr>
      </w:pPr>
    </w:p>
    <w:p w14:paraId="3E49EA13" w14:textId="77777777" w:rsidR="00594460" w:rsidRPr="00594460" w:rsidRDefault="00594460" w:rsidP="0059446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</w:p>
    <w:p w14:paraId="2B774225" w14:textId="2634450E" w:rsidR="00594460" w:rsidRPr="00594460" w:rsidRDefault="00594460" w:rsidP="0059446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14:paraId="1931541E" w14:textId="77777777" w:rsidR="00594460" w:rsidRPr="00594460" w:rsidRDefault="00594460" w:rsidP="0059446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c9c270cb-8db4-4b8a-a6c7-a5bbc00b9a2a"/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5"/>
    </w:p>
    <w:p w14:paraId="1474D21A" w14:textId="77777777" w:rsidR="00594460" w:rsidRPr="00594460" w:rsidRDefault="00594460" w:rsidP="0059446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2ef03dff-ffc2-48f0-b077-ed4025dcdffe"/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Управление образования города Ростова-на-Дону</w:t>
      </w:r>
      <w:bookmarkEnd w:id="16"/>
    </w:p>
    <w:p w14:paraId="60ACE2B2" w14:textId="77777777" w:rsidR="00594460" w:rsidRPr="00594460" w:rsidRDefault="00594460" w:rsidP="0059446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94460">
        <w:rPr>
          <w:rFonts w:ascii="Times New Roman" w:hAnsi="Times New Roman" w:cs="Times New Roman"/>
          <w:b/>
          <w:sz w:val="24"/>
          <w:szCs w:val="24"/>
        </w:rPr>
        <w:t>МБОУ "Школа № 65"</w:t>
      </w:r>
    </w:p>
    <w:p w14:paraId="6381A9CB" w14:textId="77777777" w:rsidR="00594460" w:rsidRPr="00594460" w:rsidRDefault="00594460" w:rsidP="005944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05BB681" w14:textId="77777777" w:rsidR="00594460" w:rsidRPr="00594460" w:rsidRDefault="00594460" w:rsidP="005944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975199A" w14:textId="77777777" w:rsidR="00594460" w:rsidRPr="00594460" w:rsidRDefault="00594460" w:rsidP="005944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096"/>
        <w:gridCol w:w="2858"/>
        <w:gridCol w:w="3260"/>
      </w:tblGrid>
      <w:tr w:rsidR="00594460" w:rsidRPr="00594460" w14:paraId="6B99E41E" w14:textId="77777777" w:rsidTr="00DE6ACF">
        <w:tc>
          <w:tcPr>
            <w:tcW w:w="3096" w:type="dxa"/>
          </w:tcPr>
          <w:p w14:paraId="7C63FF43" w14:textId="77777777" w:rsidR="00594460" w:rsidRPr="00594460" w:rsidRDefault="00594460" w:rsidP="00DE6AC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3449F28" w14:textId="77777777" w:rsidR="00594460" w:rsidRPr="00594460" w:rsidRDefault="00594460" w:rsidP="00DE6AC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МО естественнонаучных дисциплин</w:t>
            </w:r>
          </w:p>
          <w:p w14:paraId="1A9A9813" w14:textId="77777777" w:rsidR="00594460" w:rsidRPr="00594460" w:rsidRDefault="00594460" w:rsidP="00DE6AC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14:paraId="37C8E2E0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Белякова Ю.В.</w:t>
            </w:r>
          </w:p>
          <w:p w14:paraId="30B47A47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заседания МО </w:t>
            </w:r>
          </w:p>
          <w:p w14:paraId="16C3B389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 от «27» 08 .2024 г.</w:t>
            </w:r>
          </w:p>
          <w:p w14:paraId="6CCB5C05" w14:textId="77777777" w:rsidR="00594460" w:rsidRPr="00594460" w:rsidRDefault="00594460" w:rsidP="00DE6A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</w:tcPr>
          <w:p w14:paraId="50961012" w14:textId="77777777" w:rsidR="00594460" w:rsidRPr="00594460" w:rsidRDefault="00594460" w:rsidP="00DE6AC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27F35DE1" w14:textId="77777777" w:rsidR="00594460" w:rsidRPr="00594460" w:rsidRDefault="00594460" w:rsidP="00DE6ACF">
            <w:pPr>
              <w:autoSpaceDE w:val="0"/>
              <w:autoSpaceDN w:val="0"/>
              <w:spacing w:after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МС</w:t>
            </w:r>
          </w:p>
          <w:p w14:paraId="3E654453" w14:textId="77777777" w:rsidR="00594460" w:rsidRPr="00594460" w:rsidRDefault="00594460" w:rsidP="00DE6AC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</w:t>
            </w:r>
          </w:p>
          <w:p w14:paraId="4DFAF7D9" w14:textId="77777777" w:rsidR="00594460" w:rsidRPr="00594460" w:rsidRDefault="00594460" w:rsidP="00DE6ACF">
            <w:pPr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003158D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Волошина О.Г.</w:t>
            </w:r>
          </w:p>
          <w:p w14:paraId="015E9446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заседания методического совета </w:t>
            </w:r>
          </w:p>
          <w:p w14:paraId="246AF0F0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 от «28» 08.   2024 г.</w:t>
            </w:r>
          </w:p>
          <w:p w14:paraId="35A9E0CF" w14:textId="77777777" w:rsidR="00594460" w:rsidRPr="00594460" w:rsidRDefault="00594460" w:rsidP="00DE6A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14:paraId="51223E53" w14:textId="77777777" w:rsidR="00594460" w:rsidRPr="00594460" w:rsidRDefault="00594460" w:rsidP="00DE6ACF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9BDE57F" w14:textId="77777777" w:rsidR="00594460" w:rsidRPr="00594460" w:rsidRDefault="00594460" w:rsidP="00DE6ACF">
            <w:pPr>
              <w:autoSpaceDE w:val="0"/>
              <w:autoSpaceDN w:val="0"/>
              <w:spacing w:after="120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"Школа № 65"</w:t>
            </w:r>
          </w:p>
          <w:p w14:paraId="751A0FD3" w14:textId="77777777" w:rsidR="00594460" w:rsidRPr="00594460" w:rsidRDefault="00594460" w:rsidP="00DE6ACF">
            <w:pPr>
              <w:autoSpaceDE w:val="0"/>
              <w:autoSpaceDN w:val="0"/>
              <w:spacing w:after="12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14:paraId="03DE17EE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ind w:left="6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Бут М.В.</w:t>
            </w:r>
          </w:p>
          <w:p w14:paraId="7A48A5C0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261 </w:t>
            </w:r>
          </w:p>
          <w:p w14:paraId="500BC1F7" w14:textId="77777777" w:rsidR="00594460" w:rsidRPr="00594460" w:rsidRDefault="00594460" w:rsidP="00DE6ACF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44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«29» 08. 2024 г.</w:t>
            </w:r>
          </w:p>
          <w:p w14:paraId="6E1D0D73" w14:textId="77777777" w:rsidR="00594460" w:rsidRPr="00594460" w:rsidRDefault="00594460" w:rsidP="00DE6A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D1501B" w14:textId="77777777" w:rsidR="00594460" w:rsidRPr="00594460" w:rsidRDefault="00594460" w:rsidP="005944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DFAE35E" w14:textId="77777777" w:rsidR="00594460" w:rsidRPr="00594460" w:rsidRDefault="00594460" w:rsidP="005944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F15288" w14:textId="77777777" w:rsidR="00594460" w:rsidRPr="00594460" w:rsidRDefault="00594460" w:rsidP="005944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0F80CE4" w14:textId="77777777" w:rsidR="00594460" w:rsidRPr="00594460" w:rsidRDefault="00594460" w:rsidP="005944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713465E" w14:textId="77777777" w:rsidR="00594460" w:rsidRPr="00594460" w:rsidRDefault="00594460" w:rsidP="0059446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97F5F2F" w14:textId="77777777" w:rsidR="00594460" w:rsidRPr="00594460" w:rsidRDefault="00594460" w:rsidP="0059446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14:paraId="26738284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862BFEB" w14:textId="12F096D0" w:rsidR="00594460" w:rsidRPr="00594460" w:rsidRDefault="00090304" w:rsidP="0059446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</w:t>
      </w:r>
      <w:r w:rsidR="00594460" w:rsidRPr="005944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Химия</w:t>
      </w:r>
      <w:r w:rsidR="00594460" w:rsidRPr="0059446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14:paraId="3F697C87" w14:textId="2EB0C93A" w:rsidR="00594460" w:rsidRPr="00594460" w:rsidRDefault="00594460" w:rsidP="0059446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sz w:val="24"/>
          <w:szCs w:val="24"/>
          <w:lang w:val="ru-RU"/>
        </w:rPr>
        <w:t>для обучающихся</w:t>
      </w:r>
      <w:r w:rsidR="00090304">
        <w:rPr>
          <w:rFonts w:ascii="Times New Roman" w:hAnsi="Times New Roman" w:cs="Times New Roman"/>
          <w:sz w:val="24"/>
          <w:szCs w:val="24"/>
          <w:lang w:val="ru-RU"/>
        </w:rPr>
        <w:t xml:space="preserve"> 8-</w:t>
      </w:r>
      <w:r w:rsidRPr="00594460">
        <w:rPr>
          <w:rFonts w:ascii="Times New Roman" w:hAnsi="Times New Roman" w:cs="Times New Roman"/>
          <w:sz w:val="24"/>
          <w:szCs w:val="24"/>
          <w:lang w:val="ru-RU"/>
        </w:rPr>
        <w:t xml:space="preserve"> 9 классов </w:t>
      </w:r>
    </w:p>
    <w:p w14:paraId="4CDB1EEF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3E9324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49F772A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4AB4ABE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A5F359D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19892AA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3F5A4C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780DF2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BBCBCF" w14:textId="77777777" w:rsidR="00594460" w:rsidRPr="00594460" w:rsidRDefault="00594460" w:rsidP="0059446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186CEAB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7" w:name="cfd04707-3192-4f35-bb6e-9ccc64c40c05"/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город Ростов-на-Дону </w:t>
      </w:r>
      <w:bookmarkStart w:id="18" w:name="865fc295-6d74-46ac-8b2f-18f525410f3e"/>
      <w:bookmarkEnd w:id="17"/>
    </w:p>
    <w:p w14:paraId="7BB3435E" w14:textId="77777777" w:rsidR="00594460" w:rsidRPr="00594460" w:rsidRDefault="00594460" w:rsidP="0059446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202</w:t>
      </w:r>
      <w:bookmarkEnd w:id="18"/>
      <w:r w:rsidRPr="00594460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</w:p>
    <w:p w14:paraId="51BA21F1" w14:textId="77777777" w:rsidR="00E937A3" w:rsidRPr="00594460" w:rsidRDefault="00E937A3">
      <w:pPr>
        <w:rPr>
          <w:sz w:val="24"/>
          <w:szCs w:val="24"/>
        </w:rPr>
      </w:pPr>
    </w:p>
    <w:sectPr w:rsidR="00E937A3" w:rsidRPr="0059446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0D331" w14:textId="77777777" w:rsidR="00053EC6" w:rsidRDefault="00053EC6" w:rsidP="00090304">
      <w:pPr>
        <w:spacing w:after="0" w:line="240" w:lineRule="auto"/>
      </w:pPr>
      <w:r>
        <w:separator/>
      </w:r>
    </w:p>
  </w:endnote>
  <w:endnote w:type="continuationSeparator" w:id="0">
    <w:p w14:paraId="7DED75AC" w14:textId="77777777" w:rsidR="00053EC6" w:rsidRDefault="00053EC6" w:rsidP="0009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366D1" w14:textId="77777777" w:rsidR="00053EC6" w:rsidRDefault="00053EC6" w:rsidP="00090304">
      <w:pPr>
        <w:spacing w:after="0" w:line="240" w:lineRule="auto"/>
      </w:pPr>
      <w:r>
        <w:separator/>
      </w:r>
    </w:p>
  </w:footnote>
  <w:footnote w:type="continuationSeparator" w:id="0">
    <w:p w14:paraId="0D2C18BE" w14:textId="77777777" w:rsidR="00053EC6" w:rsidRDefault="00053EC6" w:rsidP="00090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6427B"/>
    <w:multiLevelType w:val="multilevel"/>
    <w:tmpl w:val="54802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A63492"/>
    <w:multiLevelType w:val="multilevel"/>
    <w:tmpl w:val="F2DC8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32"/>
    <w:rsid w:val="00031AFB"/>
    <w:rsid w:val="00053EC6"/>
    <w:rsid w:val="00090304"/>
    <w:rsid w:val="00360E88"/>
    <w:rsid w:val="00594460"/>
    <w:rsid w:val="007A2B04"/>
    <w:rsid w:val="007C3E32"/>
    <w:rsid w:val="009A513C"/>
    <w:rsid w:val="009D4045"/>
    <w:rsid w:val="00B416C7"/>
    <w:rsid w:val="00BE4620"/>
    <w:rsid w:val="00CF7352"/>
    <w:rsid w:val="00D817CF"/>
    <w:rsid w:val="00E9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CC3C"/>
  <w15:docId w15:val="{E4884B09-EA20-46AF-BA3E-C0D871BC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903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90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8652</Words>
  <Characters>49321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Санько</dc:creator>
  <cp:lastModifiedBy>Admin</cp:lastModifiedBy>
  <cp:revision>5</cp:revision>
  <cp:lastPrinted>2024-10-11T06:15:00Z</cp:lastPrinted>
  <dcterms:created xsi:type="dcterms:W3CDTF">2024-10-11T06:08:00Z</dcterms:created>
  <dcterms:modified xsi:type="dcterms:W3CDTF">2024-10-30T10:10:00Z</dcterms:modified>
</cp:coreProperties>
</file>